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881" w:rsidRPr="00583683" w:rsidRDefault="0016444A" w:rsidP="0016444A">
      <w:pPr>
        <w:pStyle w:val="Title"/>
        <w:spacing w:before="0" w:after="0" w:line="240" w:lineRule="auto"/>
        <w:rPr>
          <w:rFonts w:ascii="Times New Roman" w:hAnsi="Times New Roman"/>
          <w:sz w:val="24"/>
          <w:lang w:val="id-ID"/>
        </w:rPr>
      </w:pPr>
      <w:r w:rsidRPr="0016444A">
        <w:rPr>
          <w:rFonts w:ascii="Times New Roman" w:hAnsi="Times New Roman"/>
        </w:rPr>
        <w:t>Strategi Pemerintah Daerah Kabupaten Musi Rawas Utara Dalam Upaya Mengatasi Tambang Emas Ilegal</w:t>
      </w:r>
      <w:r w:rsidRPr="0016444A">
        <w:rPr>
          <w:rFonts w:ascii="Times New Roman" w:hAnsi="Times New Roman"/>
          <w:lang w:val="id-ID"/>
        </w:rPr>
        <w:t xml:space="preserve"> (Studi Kasus Kecamatan Karang Jay</w:t>
      </w:r>
      <w:bookmarkStart w:id="0" w:name="_GoBack"/>
      <w:bookmarkEnd w:id="0"/>
      <w:r w:rsidRPr="0016444A">
        <w:rPr>
          <w:rFonts w:ascii="Times New Roman" w:hAnsi="Times New Roman"/>
          <w:lang w:val="id-ID"/>
        </w:rPr>
        <w:t>a Kabupaten Musi Rawas Utara</w:t>
      </w:r>
      <w:r w:rsidR="00D253A3" w:rsidRPr="0016444A">
        <w:rPr>
          <w:rFonts w:ascii="Times New Roman" w:hAnsi="Times New Roman"/>
          <w:lang w:val="id-ID"/>
        </w:rPr>
        <w:t>)</w:t>
      </w:r>
    </w:p>
    <w:p w:rsidR="00474A57" w:rsidRPr="00583683" w:rsidRDefault="00474A57" w:rsidP="0016444A">
      <w:pPr>
        <w:tabs>
          <w:tab w:val="left" w:pos="7230"/>
        </w:tabs>
        <w:jc w:val="center"/>
        <w:rPr>
          <w:rFonts w:ascii="Times New Roman" w:hAnsi="Times New Roman" w:cs="Times New Roman"/>
          <w:b/>
          <w:bCs/>
          <w:color w:val="000000" w:themeColor="text1"/>
          <w:lang w:val="id-ID"/>
        </w:rPr>
      </w:pPr>
    </w:p>
    <w:p w:rsidR="00DB552F" w:rsidRPr="00583683" w:rsidRDefault="004920DE" w:rsidP="0016444A">
      <w:pPr>
        <w:jc w:val="center"/>
        <w:rPr>
          <w:rFonts w:ascii="Times New Roman" w:hAnsi="Times New Roman" w:cs="Times New Roman"/>
          <w:b/>
          <w:lang w:val="id-ID"/>
        </w:rPr>
      </w:pPr>
      <w:r w:rsidRPr="00583683">
        <w:rPr>
          <w:rFonts w:ascii="Times New Roman" w:hAnsi="Times New Roman" w:cs="Times New Roman"/>
          <w:b/>
          <w:lang w:val="id-ID"/>
        </w:rPr>
        <w:t>Ryllian Chandra Eka Viana</w:t>
      </w:r>
      <w:r w:rsidR="00A205C9" w:rsidRPr="00583683">
        <w:rPr>
          <w:rFonts w:ascii="Times New Roman" w:hAnsi="Times New Roman" w:cs="Times New Roman"/>
          <w:b/>
          <w:vertAlign w:val="superscript"/>
        </w:rPr>
        <w:t>1</w:t>
      </w:r>
      <w:r w:rsidR="00A205C9" w:rsidRPr="00583683">
        <w:rPr>
          <w:rFonts w:ascii="Times New Roman" w:hAnsi="Times New Roman" w:cs="Times New Roman"/>
          <w:b/>
        </w:rPr>
        <w:t xml:space="preserve">, </w:t>
      </w:r>
      <w:r w:rsidRPr="00583683">
        <w:rPr>
          <w:rFonts w:ascii="Times New Roman" w:hAnsi="Times New Roman" w:cs="Times New Roman"/>
          <w:b/>
          <w:lang w:val="id-ID"/>
        </w:rPr>
        <w:t>Ibrahim Miftha</w:t>
      </w:r>
      <w:r w:rsidR="00474A57" w:rsidRPr="00583683">
        <w:rPr>
          <w:rFonts w:ascii="Times New Roman" w:hAnsi="Times New Roman" w:cs="Times New Roman"/>
          <w:b/>
          <w:lang w:val="id-ID"/>
        </w:rPr>
        <w:t>fariz Mirza</w:t>
      </w:r>
      <w:r w:rsidR="00A205C9" w:rsidRPr="00583683">
        <w:rPr>
          <w:rFonts w:ascii="Times New Roman" w:hAnsi="Times New Roman" w:cs="Times New Roman"/>
          <w:b/>
          <w:vertAlign w:val="superscript"/>
        </w:rPr>
        <w:t>2</w:t>
      </w:r>
      <w:r w:rsidR="00A205C9" w:rsidRPr="00583683">
        <w:rPr>
          <w:rFonts w:ascii="Times New Roman" w:hAnsi="Times New Roman" w:cs="Times New Roman"/>
          <w:b/>
        </w:rPr>
        <w:t xml:space="preserve"> </w:t>
      </w:r>
      <w:r w:rsidR="00460286" w:rsidRPr="00583683">
        <w:rPr>
          <w:rFonts w:ascii="Times New Roman" w:hAnsi="Times New Roman" w:cs="Times New Roman"/>
          <w:b/>
          <w:lang w:val="id-ID"/>
        </w:rPr>
        <w:t>Lylisa Fitri</w:t>
      </w:r>
      <w:r w:rsidR="008007D0" w:rsidRPr="00583683">
        <w:rPr>
          <w:rFonts w:ascii="Times New Roman" w:hAnsi="Times New Roman" w:cs="Times New Roman"/>
          <w:b/>
          <w:vertAlign w:val="superscript"/>
          <w:lang w:val="id-ID"/>
        </w:rPr>
        <w:t>3</w:t>
      </w:r>
      <w:r w:rsidR="00560A3F" w:rsidRPr="00583683">
        <w:rPr>
          <w:rFonts w:ascii="Times New Roman" w:hAnsi="Times New Roman" w:cs="Times New Roman"/>
          <w:b/>
        </w:rPr>
        <w:t xml:space="preserve"> </w:t>
      </w:r>
    </w:p>
    <w:p w:rsidR="00DB552F" w:rsidRPr="00583683" w:rsidRDefault="00A205C9" w:rsidP="0016444A">
      <w:pPr>
        <w:jc w:val="center"/>
        <w:rPr>
          <w:rFonts w:ascii="Times New Roman" w:hAnsi="Times New Roman" w:cs="Times New Roman"/>
          <w:lang w:val="id-ID"/>
        </w:rPr>
      </w:pPr>
      <w:r w:rsidRPr="00583683">
        <w:rPr>
          <w:rFonts w:ascii="Times New Roman" w:hAnsi="Times New Roman" w:cs="Times New Roman"/>
          <w:vertAlign w:val="superscript"/>
        </w:rPr>
        <w:t>1</w:t>
      </w:r>
      <w:r w:rsidR="0016444A">
        <w:rPr>
          <w:rFonts w:ascii="Times New Roman" w:hAnsi="Times New Roman" w:cs="Times New Roman"/>
          <w:vertAlign w:val="superscript"/>
        </w:rPr>
        <w:t>,2,3</w:t>
      </w:r>
      <w:r w:rsidR="00A41996" w:rsidRPr="00583683">
        <w:rPr>
          <w:rFonts w:ascii="Times New Roman" w:hAnsi="Times New Roman" w:cs="Times New Roman"/>
          <w:lang w:val="id-ID"/>
        </w:rPr>
        <w:t>Universitas Islam Negeri Raden Fatah Palembang</w:t>
      </w:r>
      <w:r w:rsidR="004B59BD" w:rsidRPr="00583683">
        <w:rPr>
          <w:rFonts w:ascii="Times New Roman" w:hAnsi="Times New Roman" w:cs="Times New Roman"/>
          <w:lang w:val="id-ID"/>
        </w:rPr>
        <w:t>, Sumatera Selatan, Indonesia.</w:t>
      </w:r>
    </w:p>
    <w:p w:rsidR="00DB552F" w:rsidRPr="0016444A" w:rsidRDefault="00A205C9" w:rsidP="0016444A">
      <w:pPr>
        <w:tabs>
          <w:tab w:val="left" w:pos="3615"/>
        </w:tabs>
        <w:jc w:val="center"/>
        <w:rPr>
          <w:rFonts w:ascii="Times New Roman" w:hAnsi="Times New Roman" w:cs="Times New Roman"/>
          <w:color w:val="auto"/>
          <w:lang w:val="id-ID"/>
        </w:rPr>
      </w:pPr>
      <w:r w:rsidRPr="00583683">
        <w:rPr>
          <w:rFonts w:ascii="Times New Roman" w:hAnsi="Times New Roman" w:cs="Times New Roman"/>
        </w:rPr>
        <w:t xml:space="preserve">E-mail: </w:t>
      </w:r>
      <w:hyperlink r:id="rId9" w:history="1">
        <w:r w:rsidR="004920DE" w:rsidRPr="0016444A">
          <w:rPr>
            <w:rStyle w:val="Hyperlink"/>
            <w:rFonts w:ascii="Times New Roman" w:hAnsi="Times New Roman" w:cs="Times New Roman"/>
            <w:color w:val="auto"/>
            <w:u w:val="none"/>
            <w:lang w:val="id-ID"/>
          </w:rPr>
          <w:t>lylisafitri</w:t>
        </w:r>
        <w:r w:rsidR="004920DE" w:rsidRPr="0016444A">
          <w:rPr>
            <w:rStyle w:val="Hyperlink"/>
            <w:rFonts w:ascii="Times New Roman" w:hAnsi="Times New Roman" w:cs="Times New Roman"/>
            <w:color w:val="auto"/>
            <w:u w:val="none"/>
          </w:rPr>
          <w:t>@gmail.com</w:t>
        </w:r>
      </w:hyperlink>
      <w:r w:rsidR="009D3B04" w:rsidRPr="0016444A">
        <w:rPr>
          <w:rFonts w:ascii="Times New Roman" w:hAnsi="Times New Roman" w:cs="Times New Roman"/>
          <w:color w:val="auto"/>
          <w:lang w:val="id-ID"/>
        </w:rPr>
        <w:t xml:space="preserve"> </w:t>
      </w:r>
    </w:p>
    <w:p w:rsidR="00DB552F" w:rsidRPr="0016444A" w:rsidRDefault="00DB552F" w:rsidP="0016444A">
      <w:pPr>
        <w:rPr>
          <w:rFonts w:ascii="Times New Roman" w:hAnsi="Times New Roman" w:cs="Times New Roman"/>
          <w:color w:val="auto"/>
          <w:sz w:val="20"/>
          <w:szCs w:val="20"/>
        </w:rPr>
      </w:pPr>
    </w:p>
    <w:tbl>
      <w:tblPr>
        <w:tblStyle w:val="a"/>
        <w:tblW w:w="8964" w:type="dxa"/>
        <w:tblBorders>
          <w:top w:val="nil"/>
          <w:left w:val="nil"/>
          <w:bottom w:val="nil"/>
          <w:right w:val="nil"/>
          <w:insideH w:val="nil"/>
          <w:insideV w:val="nil"/>
        </w:tblBorders>
        <w:tblLayout w:type="fixed"/>
        <w:tblLook w:val="0400" w:firstRow="0" w:lastRow="0" w:firstColumn="0" w:lastColumn="0" w:noHBand="0" w:noVBand="1"/>
      </w:tblPr>
      <w:tblGrid>
        <w:gridCol w:w="3347"/>
        <w:gridCol w:w="236"/>
        <w:gridCol w:w="5381"/>
      </w:tblGrid>
      <w:tr w:rsidR="00DB552F" w:rsidRPr="00583683" w:rsidTr="0016444A">
        <w:tc>
          <w:tcPr>
            <w:tcW w:w="3347" w:type="dxa"/>
            <w:tcBorders>
              <w:top w:val="single" w:sz="8" w:space="0" w:color="005426"/>
            </w:tcBorders>
          </w:tcPr>
          <w:p w:rsidR="00DB552F" w:rsidRPr="00583683" w:rsidRDefault="00A205C9" w:rsidP="0016444A">
            <w:pPr>
              <w:rPr>
                <w:rFonts w:ascii="Times New Roman" w:hAnsi="Times New Roman" w:cs="Times New Roman"/>
                <w:b/>
              </w:rPr>
            </w:pPr>
            <w:r w:rsidRPr="00583683">
              <w:rPr>
                <w:rFonts w:ascii="Times New Roman" w:hAnsi="Times New Roman" w:cs="Times New Roman"/>
                <w:b/>
              </w:rPr>
              <w:t>Article History:</w:t>
            </w:r>
          </w:p>
          <w:p w:rsidR="0016444A" w:rsidRPr="006E6C71" w:rsidRDefault="0016444A" w:rsidP="0016444A">
            <w:pPr>
              <w:ind w:left="144" w:hanging="180"/>
              <w:rPr>
                <w:rFonts w:ascii="Times New Roman" w:hAnsi="Times New Roman" w:cs="Times New Roman"/>
              </w:rPr>
            </w:pPr>
            <w:r w:rsidRPr="006E6C71">
              <w:rPr>
                <w:rFonts w:ascii="Times New Roman" w:hAnsi="Times New Roman" w:cs="Times New Roman"/>
              </w:rPr>
              <w:t xml:space="preserve">Received: </w:t>
            </w:r>
            <w:r>
              <w:rPr>
                <w:rFonts w:ascii="Times New Roman" w:hAnsi="Times New Roman" w:cs="Times New Roman"/>
              </w:rPr>
              <w:t>02 September 2025</w:t>
            </w:r>
            <w:r>
              <w:rPr>
                <w:rFonts w:ascii="Times New Roman" w:hAnsi="Times New Roman" w:cs="Times New Roman"/>
              </w:rPr>
              <w:t xml:space="preserve"> </w:t>
            </w:r>
          </w:p>
          <w:p w:rsidR="0016444A" w:rsidRPr="006E6C71" w:rsidRDefault="0016444A" w:rsidP="0016444A">
            <w:pPr>
              <w:ind w:left="-36"/>
              <w:rPr>
                <w:rFonts w:ascii="Times New Roman" w:hAnsi="Times New Roman" w:cs="Times New Roman"/>
              </w:rPr>
            </w:pPr>
            <w:r w:rsidRPr="006E6C71">
              <w:rPr>
                <w:rFonts w:ascii="Times New Roman" w:hAnsi="Times New Roman" w:cs="Times New Roman"/>
              </w:rPr>
              <w:t xml:space="preserve">Revised: </w:t>
            </w:r>
            <w:r>
              <w:rPr>
                <w:rFonts w:ascii="Times New Roman" w:hAnsi="Times New Roman" w:cs="Times New Roman"/>
              </w:rPr>
              <w:t>13</w:t>
            </w:r>
            <w:r>
              <w:rPr>
                <w:rFonts w:ascii="Times New Roman" w:hAnsi="Times New Roman" w:cs="Times New Roman"/>
              </w:rPr>
              <w:t xml:space="preserve"> September 2025</w:t>
            </w:r>
          </w:p>
          <w:p w:rsidR="00DB552F" w:rsidRPr="00583683" w:rsidRDefault="0016444A" w:rsidP="0016444A">
            <w:pPr>
              <w:ind w:left="-36"/>
              <w:rPr>
                <w:rFonts w:ascii="Times New Roman" w:hAnsi="Times New Roman" w:cs="Times New Roman"/>
              </w:rPr>
            </w:pPr>
            <w:r w:rsidRPr="006E6C71">
              <w:rPr>
                <w:rFonts w:ascii="Times New Roman" w:hAnsi="Times New Roman" w:cs="Times New Roman"/>
              </w:rPr>
              <w:t xml:space="preserve">Accepted: </w:t>
            </w:r>
            <w:r>
              <w:rPr>
                <w:rFonts w:ascii="Times New Roman" w:hAnsi="Times New Roman" w:cs="Times New Roman"/>
              </w:rPr>
              <w:t>20</w:t>
            </w:r>
            <w:r>
              <w:rPr>
                <w:rFonts w:ascii="Times New Roman" w:hAnsi="Times New Roman" w:cs="Times New Roman"/>
              </w:rPr>
              <w:t xml:space="preserve"> September 2025</w:t>
            </w:r>
          </w:p>
          <w:p w:rsidR="00DB552F" w:rsidRPr="00583683" w:rsidRDefault="00DB552F" w:rsidP="0016444A">
            <w:pPr>
              <w:rPr>
                <w:rFonts w:ascii="Times New Roman" w:hAnsi="Times New Roman" w:cs="Times New Roman"/>
                <w:b/>
              </w:rPr>
            </w:pPr>
          </w:p>
          <w:p w:rsidR="00DB552F" w:rsidRPr="00583683" w:rsidRDefault="00DB552F" w:rsidP="0016444A">
            <w:pPr>
              <w:rPr>
                <w:rFonts w:ascii="Times New Roman" w:hAnsi="Times New Roman" w:cs="Times New Roman"/>
                <w:b/>
              </w:rPr>
            </w:pPr>
          </w:p>
        </w:tc>
        <w:tc>
          <w:tcPr>
            <w:tcW w:w="236" w:type="dxa"/>
            <w:vMerge w:val="restart"/>
            <w:tcBorders>
              <w:top w:val="single" w:sz="8" w:space="0" w:color="005426"/>
            </w:tcBorders>
          </w:tcPr>
          <w:p w:rsidR="00DB552F" w:rsidRPr="00583683" w:rsidRDefault="00DB552F" w:rsidP="0016444A">
            <w:pPr>
              <w:rPr>
                <w:rFonts w:ascii="Times New Roman" w:hAnsi="Times New Roman" w:cs="Times New Roman"/>
                <w:b/>
              </w:rPr>
            </w:pPr>
          </w:p>
        </w:tc>
        <w:tc>
          <w:tcPr>
            <w:tcW w:w="5381" w:type="dxa"/>
            <w:vMerge w:val="restart"/>
            <w:tcBorders>
              <w:top w:val="single" w:sz="8" w:space="0" w:color="005426"/>
            </w:tcBorders>
          </w:tcPr>
          <w:p w:rsidR="00DB552F" w:rsidRPr="0016444A" w:rsidRDefault="00A205C9" w:rsidP="0016444A">
            <w:pPr>
              <w:widowControl/>
              <w:jc w:val="both"/>
              <w:rPr>
                <w:rFonts w:ascii="Times New Roman" w:hAnsi="Times New Roman" w:cs="Times New Roman"/>
                <w:bCs/>
                <w:szCs w:val="28"/>
              </w:rPr>
            </w:pPr>
            <w:r w:rsidRPr="00583683">
              <w:rPr>
                <w:rFonts w:ascii="Times New Roman" w:hAnsi="Times New Roman" w:cs="Times New Roman"/>
                <w:b/>
                <w:i/>
              </w:rPr>
              <w:t xml:space="preserve">Abstract: </w:t>
            </w:r>
            <w:r w:rsidR="001E2083" w:rsidRPr="00583683">
              <w:rPr>
                <w:rFonts w:ascii="Times New Roman" w:hAnsi="Times New Roman" w:cs="Times New Roman"/>
                <w:bCs/>
                <w:szCs w:val="28"/>
              </w:rPr>
              <w:t>Penelitian ini bertujuan untuk mengkaji strategi yang diterapkan oleh pemerintah daerah kabupaten musi rawas utara dalam menangani aktivitas pertambangan emas ilegal, serta mengindentifikasi faktor-faktor yang menghambat efektivitas upaya tersebut. Penelitian ini menggunakan metode kualitati</w:t>
            </w:r>
            <w:r w:rsidR="0016444A">
              <w:rPr>
                <w:rFonts w:ascii="Times New Roman" w:hAnsi="Times New Roman" w:cs="Times New Roman"/>
                <w:bCs/>
                <w:szCs w:val="28"/>
              </w:rPr>
              <w:t xml:space="preserve">f dengan pendekatan deskriftif. </w:t>
            </w:r>
            <w:r w:rsidR="001E2083" w:rsidRPr="00583683">
              <w:rPr>
                <w:rFonts w:ascii="Times New Roman" w:hAnsi="Times New Roman" w:cs="Times New Roman"/>
                <w:bCs/>
                <w:szCs w:val="28"/>
              </w:rPr>
              <w:t>Hasil penelitian menunjukan bahwa pemerintah daerah telah melakukan berbagai upaya, seperti sosialisasi kepada masyarakat Desa Muara Tiku, penggrebekan oleh pihak berwajib, pembentukan pos terapung, serta pelatihan pertanian sebagai alternatif mata pencaharian. Meskipun demikian, terdapat berbagai kendala dalam pelaksanaannya, antara lain keterbatasan sumber daya, rendahnya kesadaran masyarakat, dan lemahnya penegak hukum. Strategi –strategi yang telah dilakukan perlu dioptimalkan melalui pendekatan kolaboratif dan berkenlanjutan agar permasalahan tambang emas ilegal dapat ditangani secara efektif.</w:t>
            </w:r>
          </w:p>
        </w:tc>
      </w:tr>
      <w:tr w:rsidR="00DB552F" w:rsidRPr="00583683" w:rsidTr="0016444A">
        <w:trPr>
          <w:trHeight w:val="1125"/>
        </w:trPr>
        <w:tc>
          <w:tcPr>
            <w:tcW w:w="3347" w:type="dxa"/>
            <w:tcBorders>
              <w:bottom w:val="single" w:sz="4" w:space="0" w:color="auto"/>
            </w:tcBorders>
          </w:tcPr>
          <w:p w:rsidR="00DB552F" w:rsidRPr="00583683" w:rsidRDefault="00A205C9" w:rsidP="0016444A">
            <w:pPr>
              <w:rPr>
                <w:rFonts w:ascii="Times New Roman" w:hAnsi="Times New Roman" w:cs="Times New Roman"/>
                <w:b/>
              </w:rPr>
            </w:pPr>
            <w:r w:rsidRPr="00583683">
              <w:rPr>
                <w:rFonts w:ascii="Times New Roman" w:hAnsi="Times New Roman" w:cs="Times New Roman"/>
                <w:b/>
              </w:rPr>
              <w:t xml:space="preserve">Keywords: </w:t>
            </w:r>
            <w:r w:rsidR="0016444A">
              <w:rPr>
                <w:rFonts w:ascii="Times New Roman" w:hAnsi="Times New Roman" w:cs="Times New Roman"/>
                <w:i/>
              </w:rPr>
              <w:t>Tambang Emas, Emas</w:t>
            </w:r>
          </w:p>
        </w:tc>
        <w:tc>
          <w:tcPr>
            <w:tcW w:w="236" w:type="dxa"/>
            <w:vMerge/>
            <w:tcBorders>
              <w:top w:val="single" w:sz="8" w:space="0" w:color="005426"/>
              <w:bottom w:val="single" w:sz="4" w:space="0" w:color="auto"/>
            </w:tcBorders>
          </w:tcPr>
          <w:p w:rsidR="00DB552F" w:rsidRPr="00583683" w:rsidRDefault="00DB552F" w:rsidP="0016444A">
            <w:pPr>
              <w:pBdr>
                <w:top w:val="nil"/>
                <w:left w:val="nil"/>
                <w:bottom w:val="nil"/>
                <w:right w:val="nil"/>
                <w:between w:val="nil"/>
              </w:pBdr>
              <w:rPr>
                <w:rFonts w:ascii="Times New Roman" w:hAnsi="Times New Roman" w:cs="Times New Roman"/>
                <w:b/>
              </w:rPr>
            </w:pPr>
          </w:p>
        </w:tc>
        <w:tc>
          <w:tcPr>
            <w:tcW w:w="5381" w:type="dxa"/>
            <w:vMerge/>
            <w:tcBorders>
              <w:top w:val="single" w:sz="8" w:space="0" w:color="005426"/>
              <w:bottom w:val="single" w:sz="4" w:space="0" w:color="auto"/>
            </w:tcBorders>
          </w:tcPr>
          <w:p w:rsidR="00DB552F" w:rsidRPr="00583683" w:rsidRDefault="00DB552F" w:rsidP="0016444A">
            <w:pPr>
              <w:pBdr>
                <w:top w:val="nil"/>
                <w:left w:val="nil"/>
                <w:bottom w:val="nil"/>
                <w:right w:val="nil"/>
                <w:between w:val="nil"/>
              </w:pBdr>
              <w:rPr>
                <w:rFonts w:ascii="Times New Roman" w:hAnsi="Times New Roman" w:cs="Times New Roman"/>
                <w:b/>
              </w:rPr>
            </w:pPr>
          </w:p>
        </w:tc>
      </w:tr>
    </w:tbl>
    <w:p w:rsidR="00DB552F" w:rsidRPr="00583683" w:rsidRDefault="00DB552F" w:rsidP="0016444A">
      <w:pPr>
        <w:jc w:val="both"/>
        <w:rPr>
          <w:rFonts w:ascii="Times New Roman" w:hAnsi="Times New Roman" w:cs="Times New Roman"/>
          <w:b/>
        </w:rPr>
      </w:pPr>
    </w:p>
    <w:p w:rsidR="00486F2C" w:rsidRPr="00583683" w:rsidRDefault="00A205C9" w:rsidP="0016444A">
      <w:pPr>
        <w:rPr>
          <w:rFonts w:ascii="Times New Roman" w:hAnsi="Times New Roman" w:cs="Times New Roman"/>
          <w:b/>
          <w:sz w:val="26"/>
          <w:szCs w:val="26"/>
          <w:lang w:val="id-ID"/>
        </w:rPr>
      </w:pPr>
      <w:r w:rsidRPr="00583683">
        <w:rPr>
          <w:rFonts w:ascii="Times New Roman" w:hAnsi="Times New Roman" w:cs="Times New Roman"/>
          <w:b/>
          <w:sz w:val="26"/>
          <w:szCs w:val="26"/>
        </w:rPr>
        <w:t xml:space="preserve">PENDAHULUAN </w:t>
      </w:r>
    </w:p>
    <w:p w:rsidR="00474A57" w:rsidRPr="00583683" w:rsidRDefault="00474A57" w:rsidP="0016444A">
      <w:pPr>
        <w:pStyle w:val="ListParagraph"/>
        <w:ind w:left="284" w:firstLine="850"/>
        <w:jc w:val="both"/>
        <w:rPr>
          <w:rFonts w:ascii="Times New Roman" w:hAnsi="Times New Roman" w:cs="Times New Roman"/>
          <w:lang w:val="id-ID"/>
        </w:rPr>
      </w:pPr>
      <w:r w:rsidRPr="00583683">
        <w:rPr>
          <w:rFonts w:ascii="Times New Roman" w:hAnsi="Times New Roman" w:cs="Times New Roman"/>
        </w:rPr>
        <w:t>Kegiatan pertambangan merupakan suatu kegiatan yang meliputi eksplorasi, eksploitasi, pengolahan pemurnian, pengangkutan mineral atau bahan tambang. Industri pertambangan juga rawan terhadap pengrusakan lingkungan. Sering terjadi kegiatan penambangan yang mengundang sorotan masyarakat karena menyebabkan kerusakan lingkungan. Apalagi penambangan yang dijalankan tanpa izin (ilegal). Selain merusak lingkungan juga membahayakan jiwa penambang akibat keterbatasan pengetahuan si penambang dan juga karena tidak adanya pengawasan dari dinas instansi terkait.</w:t>
      </w:r>
      <w:sdt>
        <w:sdtPr>
          <w:rPr>
            <w:rFonts w:ascii="Times New Roman" w:hAnsi="Times New Roman" w:cs="Times New Roman"/>
          </w:rPr>
          <w:id w:val="1885206093"/>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Sia23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 xml:space="preserve"> (Siaahan, 2023)</w:t>
          </w:r>
          <w:r w:rsidR="00E84C51" w:rsidRPr="00583683">
            <w:rPr>
              <w:rFonts w:ascii="Times New Roman" w:hAnsi="Times New Roman" w:cs="Times New Roman"/>
            </w:rPr>
            <w:fldChar w:fldCharType="end"/>
          </w:r>
        </w:sdtContent>
      </w:sdt>
    </w:p>
    <w:p w:rsidR="000B63DF" w:rsidRPr="00583683" w:rsidRDefault="000B63DF" w:rsidP="0016444A">
      <w:pPr>
        <w:pStyle w:val="ListParagraph"/>
        <w:ind w:left="284" w:firstLine="850"/>
        <w:jc w:val="both"/>
        <w:rPr>
          <w:rFonts w:ascii="Times New Roman" w:hAnsi="Times New Roman" w:cs="Times New Roman"/>
          <w:lang w:val="id-ID"/>
        </w:rPr>
      </w:pPr>
      <w:r w:rsidRPr="00583683">
        <w:rPr>
          <w:rFonts w:ascii="Times New Roman" w:hAnsi="Times New Roman" w:cs="Times New Roman"/>
          <w:lang w:val="id-ID"/>
        </w:rPr>
        <w:t xml:space="preserve">Di Indonesia, masyarakat lokal sudah sejak lama ikut terlibat dalam kegiatan tambang emas. Mereka biasanya membantu menggali tanah, menyaring pasir, dan mencari butiran emas karena terdesak kebutuhan ekonomi dan sulitnya mendapatkan pekerjaan. Kegiatan tambang yang dilakukan oleh warga ini masih terus berlangsung dan sampai sekarang masih banyak ditemukan di berbagai daerah dengan hasil tambang yang berbeda-beda. </w:t>
      </w:r>
      <w:sdt>
        <w:sdtPr>
          <w:rPr>
            <w:rFonts w:ascii="Times New Roman" w:hAnsi="Times New Roman" w:cs="Times New Roman"/>
          </w:rPr>
          <w:id w:val="1797331219"/>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Fit23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 xml:space="preserve"> (Fitrani, 2023)</w:t>
          </w:r>
          <w:r w:rsidR="00E84C51" w:rsidRPr="00583683">
            <w:rPr>
              <w:rFonts w:ascii="Times New Roman" w:hAnsi="Times New Roman" w:cs="Times New Roman"/>
            </w:rPr>
            <w:fldChar w:fldCharType="end"/>
          </w:r>
        </w:sdtContent>
      </w:sdt>
    </w:p>
    <w:p w:rsidR="00CF6527" w:rsidRPr="00583683" w:rsidRDefault="00CF6527" w:rsidP="0016444A">
      <w:pPr>
        <w:pStyle w:val="ListParagraph"/>
        <w:ind w:left="284" w:firstLine="850"/>
        <w:jc w:val="both"/>
        <w:rPr>
          <w:rFonts w:ascii="Times New Roman" w:hAnsi="Times New Roman" w:cs="Times New Roman"/>
          <w:lang w:val="id-ID"/>
        </w:rPr>
      </w:pPr>
      <w:r w:rsidRPr="00583683">
        <w:rPr>
          <w:rFonts w:ascii="Times New Roman" w:hAnsi="Times New Roman" w:cs="Times New Roman"/>
        </w:rPr>
        <w:t xml:space="preserve">Pertambangan emas menyebar sangat luas di penjuru wilayah negara Indonesia, termasuk di Kabupaten Musi Rawas Utara, Provinsi Sumatera Selatan. Kabupaten ini terkenal </w:t>
      </w:r>
      <w:r w:rsidRPr="00583683">
        <w:rPr>
          <w:rFonts w:ascii="Times New Roman" w:hAnsi="Times New Roman" w:cs="Times New Roman"/>
        </w:rPr>
        <w:lastRenderedPageBreak/>
        <w:t xml:space="preserve">memiliki deposit emas yang signifikan, salah satunya berlokasi di </w:t>
      </w:r>
      <w:r w:rsidRPr="00583683">
        <w:rPr>
          <w:rFonts w:ascii="Times New Roman" w:hAnsi="Times New Roman" w:cs="Times New Roman"/>
          <w:lang w:val="id-ID"/>
        </w:rPr>
        <w:t>K</w:t>
      </w:r>
      <w:r w:rsidRPr="00583683">
        <w:rPr>
          <w:rFonts w:ascii="Times New Roman" w:hAnsi="Times New Roman" w:cs="Times New Roman"/>
        </w:rPr>
        <w:t xml:space="preserve">ecamatan </w:t>
      </w:r>
      <w:r w:rsidRPr="00583683">
        <w:rPr>
          <w:rFonts w:ascii="Times New Roman" w:hAnsi="Times New Roman" w:cs="Times New Roman"/>
          <w:lang w:val="id-ID"/>
        </w:rPr>
        <w:t>K</w:t>
      </w:r>
      <w:r w:rsidRPr="00583683">
        <w:rPr>
          <w:rFonts w:ascii="Times New Roman" w:hAnsi="Times New Roman" w:cs="Times New Roman"/>
        </w:rPr>
        <w:t xml:space="preserve">arang </w:t>
      </w:r>
      <w:r w:rsidRPr="00583683">
        <w:rPr>
          <w:rFonts w:ascii="Times New Roman" w:hAnsi="Times New Roman" w:cs="Times New Roman"/>
          <w:lang w:val="id-ID"/>
        </w:rPr>
        <w:t>J</w:t>
      </w:r>
      <w:r w:rsidRPr="00583683">
        <w:rPr>
          <w:rFonts w:ascii="Times New Roman" w:hAnsi="Times New Roman" w:cs="Times New Roman"/>
        </w:rPr>
        <w:t xml:space="preserve">aya. Data yang diperoleh dari pemerintah desa pada tahun 2020 mencatat bahwa terdapat dua titik desa di </w:t>
      </w:r>
      <w:r w:rsidRPr="00583683">
        <w:rPr>
          <w:rFonts w:ascii="Times New Roman" w:hAnsi="Times New Roman" w:cs="Times New Roman"/>
          <w:lang w:val="id-ID"/>
        </w:rPr>
        <w:t>K</w:t>
      </w:r>
      <w:r w:rsidRPr="00583683">
        <w:rPr>
          <w:rFonts w:ascii="Times New Roman" w:hAnsi="Times New Roman" w:cs="Times New Roman"/>
        </w:rPr>
        <w:t xml:space="preserve">ecamatan </w:t>
      </w:r>
      <w:r w:rsidRPr="00583683">
        <w:rPr>
          <w:rFonts w:ascii="Times New Roman" w:hAnsi="Times New Roman" w:cs="Times New Roman"/>
          <w:lang w:val="id-ID"/>
        </w:rPr>
        <w:t>K</w:t>
      </w:r>
      <w:r w:rsidRPr="00583683">
        <w:rPr>
          <w:rFonts w:ascii="Times New Roman" w:hAnsi="Times New Roman" w:cs="Times New Roman"/>
        </w:rPr>
        <w:t xml:space="preserve">arang </w:t>
      </w:r>
      <w:r w:rsidRPr="00583683">
        <w:rPr>
          <w:rFonts w:ascii="Times New Roman" w:hAnsi="Times New Roman" w:cs="Times New Roman"/>
          <w:lang w:val="id-ID"/>
        </w:rPr>
        <w:t>J</w:t>
      </w:r>
      <w:r w:rsidRPr="00583683">
        <w:rPr>
          <w:rFonts w:ascii="Times New Roman" w:hAnsi="Times New Roman" w:cs="Times New Roman"/>
        </w:rPr>
        <w:t xml:space="preserve">aya dan 70 diantaranya yang melakukan penambangan emas ilegal di wilayah ini, dan sekitar 20 di antaranya masih aktif beroperasi setelah adanya upaya sosialisasi dan penindakan oleh Satgas Musi Rawas Utara terdapat desa yang tidak aktif beroperasi diantaranya </w:t>
      </w:r>
      <w:r w:rsidRPr="00583683">
        <w:rPr>
          <w:rFonts w:ascii="Times New Roman" w:hAnsi="Times New Roman" w:cs="Times New Roman"/>
          <w:lang w:val="id-ID"/>
        </w:rPr>
        <w:t>D</w:t>
      </w:r>
      <w:r w:rsidRPr="00583683">
        <w:rPr>
          <w:rFonts w:ascii="Times New Roman" w:hAnsi="Times New Roman" w:cs="Times New Roman"/>
        </w:rPr>
        <w:t xml:space="preserve">esa </w:t>
      </w:r>
      <w:r w:rsidRPr="00583683">
        <w:rPr>
          <w:rFonts w:ascii="Times New Roman" w:hAnsi="Times New Roman" w:cs="Times New Roman"/>
          <w:lang w:val="id-ID"/>
        </w:rPr>
        <w:t>S</w:t>
      </w:r>
      <w:r w:rsidRPr="00583683">
        <w:rPr>
          <w:rFonts w:ascii="Times New Roman" w:hAnsi="Times New Roman" w:cs="Times New Roman"/>
        </w:rPr>
        <w:t xml:space="preserve">uka </w:t>
      </w:r>
      <w:r w:rsidRPr="00583683">
        <w:rPr>
          <w:rFonts w:ascii="Times New Roman" w:hAnsi="Times New Roman" w:cs="Times New Roman"/>
          <w:lang w:val="id-ID"/>
        </w:rPr>
        <w:t>M</w:t>
      </w:r>
      <w:r w:rsidRPr="00583683">
        <w:rPr>
          <w:rFonts w:ascii="Times New Roman" w:hAnsi="Times New Roman" w:cs="Times New Roman"/>
        </w:rPr>
        <w:t xml:space="preserve">enang, sehingga terdapat 15 titik yang masih aktif beroperasi yang terletak di </w:t>
      </w:r>
      <w:r w:rsidRPr="00583683">
        <w:rPr>
          <w:rFonts w:ascii="Times New Roman" w:hAnsi="Times New Roman" w:cs="Times New Roman"/>
          <w:lang w:val="id-ID"/>
        </w:rPr>
        <w:t>D</w:t>
      </w:r>
      <w:r w:rsidRPr="00583683">
        <w:rPr>
          <w:rFonts w:ascii="Times New Roman" w:hAnsi="Times New Roman" w:cs="Times New Roman"/>
        </w:rPr>
        <w:t xml:space="preserve">esa </w:t>
      </w:r>
      <w:r w:rsidRPr="00583683">
        <w:rPr>
          <w:rFonts w:ascii="Times New Roman" w:hAnsi="Times New Roman" w:cs="Times New Roman"/>
          <w:lang w:val="id-ID"/>
        </w:rPr>
        <w:t>M</w:t>
      </w:r>
      <w:r w:rsidRPr="00583683">
        <w:rPr>
          <w:rFonts w:ascii="Times New Roman" w:hAnsi="Times New Roman" w:cs="Times New Roman"/>
        </w:rPr>
        <w:t xml:space="preserve">uara </w:t>
      </w:r>
      <w:r w:rsidRPr="00583683">
        <w:rPr>
          <w:rFonts w:ascii="Times New Roman" w:hAnsi="Times New Roman" w:cs="Times New Roman"/>
          <w:lang w:val="id-ID"/>
        </w:rPr>
        <w:t>T</w:t>
      </w:r>
      <w:r w:rsidRPr="00583683">
        <w:rPr>
          <w:rFonts w:ascii="Times New Roman" w:hAnsi="Times New Roman" w:cs="Times New Roman"/>
        </w:rPr>
        <w:t xml:space="preserve">iku. </w:t>
      </w:r>
    </w:p>
    <w:p w:rsidR="00CF6527" w:rsidRPr="00583683" w:rsidRDefault="00D95D96" w:rsidP="0016444A">
      <w:pPr>
        <w:pStyle w:val="ListParagraph"/>
        <w:ind w:left="284" w:firstLine="850"/>
        <w:jc w:val="both"/>
        <w:rPr>
          <w:rFonts w:ascii="Times New Roman" w:hAnsi="Times New Roman" w:cs="Times New Roman"/>
          <w:lang w:val="id-ID"/>
        </w:rPr>
      </w:pPr>
      <w:r w:rsidRPr="00583683">
        <w:rPr>
          <w:rFonts w:ascii="Times New Roman" w:hAnsi="Times New Roman" w:cs="Times New Roman"/>
          <w:noProof/>
          <w:lang w:eastAsia="en-US"/>
        </w:rPr>
        <w:drawing>
          <wp:anchor distT="0" distB="0" distL="114300" distR="114300" simplePos="0" relativeHeight="251658240" behindDoc="0" locked="0" layoutInCell="1" allowOverlap="1" wp14:anchorId="35624429" wp14:editId="15DDAC25">
            <wp:simplePos x="0" y="0"/>
            <wp:positionH relativeFrom="column">
              <wp:posOffset>1177290</wp:posOffset>
            </wp:positionH>
            <wp:positionV relativeFrom="paragraph">
              <wp:posOffset>83185</wp:posOffset>
            </wp:positionV>
            <wp:extent cx="3419475" cy="1666875"/>
            <wp:effectExtent l="19050" t="0" r="9525" b="0"/>
            <wp:wrapNone/>
            <wp:docPr id="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6440" name="Gambar 1609864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9475" cy="1666875"/>
                    </a:xfrm>
                    <a:prstGeom prst="rect">
                      <a:avLst/>
                    </a:prstGeom>
                  </pic:spPr>
                </pic:pic>
              </a:graphicData>
            </a:graphic>
          </wp:anchor>
        </w:drawing>
      </w: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lang w:val="id-ID"/>
        </w:rPr>
      </w:pPr>
    </w:p>
    <w:p w:rsidR="00CF6527" w:rsidRPr="00583683" w:rsidRDefault="00CF6527" w:rsidP="0016444A">
      <w:pPr>
        <w:pStyle w:val="ListParagraph"/>
        <w:ind w:left="284" w:firstLine="850"/>
        <w:jc w:val="both"/>
        <w:rPr>
          <w:rFonts w:ascii="Times New Roman" w:hAnsi="Times New Roman" w:cs="Times New Roman"/>
          <w:b/>
          <w:lang w:val="id-ID"/>
        </w:rPr>
      </w:pPr>
    </w:p>
    <w:p w:rsidR="00DF59BB" w:rsidRPr="00583683" w:rsidRDefault="00DF59BB" w:rsidP="0016444A">
      <w:pPr>
        <w:pStyle w:val="ListParagraph"/>
        <w:ind w:left="284" w:firstLine="850"/>
        <w:jc w:val="both"/>
        <w:rPr>
          <w:rFonts w:ascii="Times New Roman" w:hAnsi="Times New Roman" w:cs="Times New Roman"/>
          <w:b/>
          <w:lang w:val="id-ID"/>
        </w:rPr>
      </w:pPr>
    </w:p>
    <w:p w:rsidR="00DF59BB" w:rsidRPr="00583683" w:rsidRDefault="00DF59BB" w:rsidP="0016444A">
      <w:pPr>
        <w:pStyle w:val="ListParagraph"/>
        <w:ind w:left="284" w:firstLine="850"/>
        <w:jc w:val="both"/>
        <w:rPr>
          <w:rFonts w:ascii="Times New Roman" w:hAnsi="Times New Roman" w:cs="Times New Roman"/>
          <w:b/>
          <w:lang w:val="id-ID"/>
        </w:rPr>
      </w:pPr>
    </w:p>
    <w:p w:rsidR="00CF6527" w:rsidRPr="00583683" w:rsidRDefault="0016444A" w:rsidP="0016444A">
      <w:pPr>
        <w:pStyle w:val="ListParagraph"/>
        <w:ind w:left="284" w:firstLine="850"/>
        <w:jc w:val="both"/>
        <w:rPr>
          <w:rFonts w:ascii="Times New Roman" w:hAnsi="Times New Roman" w:cs="Times New Roman"/>
          <w:b/>
          <w:lang w:val="id-ID"/>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left:0;text-align:left;margin-left:32.7pt;margin-top:4.3pt;width:434.25pt;height:27.6pt;z-index:251661312" stroked="f">
            <v:textbox style="mso-fit-shape-to-text:t" inset="0,0,0,0">
              <w:txbxContent>
                <w:p w:rsidR="00F41400" w:rsidRPr="0016444A" w:rsidRDefault="00DF59BB" w:rsidP="0016444A">
                  <w:pPr>
                    <w:pStyle w:val="Caption"/>
                    <w:spacing w:after="0"/>
                    <w:rPr>
                      <w:color w:val="auto"/>
                      <w:lang w:val="id-ID"/>
                    </w:rPr>
                  </w:pPr>
                  <w:r w:rsidRPr="0016444A">
                    <w:rPr>
                      <w:color w:val="auto"/>
                    </w:rPr>
                    <w:t>Gambar 1.1</w:t>
                  </w:r>
                  <w:r w:rsidRPr="0016444A">
                    <w:rPr>
                      <w:color w:val="auto"/>
                      <w:lang w:val="id-ID"/>
                    </w:rPr>
                    <w:t xml:space="preserve"> </w:t>
                  </w:r>
                  <w:r w:rsidRPr="0016444A">
                    <w:rPr>
                      <w:color w:val="auto"/>
                    </w:rPr>
                    <w:t>Peta Titik Tambang Emas Kecamatan Karang Jaya</w:t>
                  </w:r>
                </w:p>
              </w:txbxContent>
            </v:textbox>
          </v:shape>
        </w:pict>
      </w:r>
    </w:p>
    <w:p w:rsidR="000B63DF" w:rsidRPr="00583683" w:rsidRDefault="000B63DF" w:rsidP="0016444A">
      <w:pPr>
        <w:pStyle w:val="ListParagraph"/>
        <w:ind w:left="284" w:firstLine="850"/>
        <w:jc w:val="both"/>
        <w:rPr>
          <w:rFonts w:ascii="Times New Roman" w:hAnsi="Times New Roman" w:cs="Times New Roman"/>
          <w:lang w:val="id-ID"/>
        </w:rPr>
      </w:pPr>
    </w:p>
    <w:p w:rsidR="00B2074A" w:rsidRPr="00583683" w:rsidRDefault="00B2074A" w:rsidP="0016444A">
      <w:pPr>
        <w:pStyle w:val="ListParagraph"/>
        <w:ind w:left="284" w:firstLine="850"/>
        <w:jc w:val="both"/>
        <w:rPr>
          <w:rFonts w:ascii="Times New Roman" w:hAnsi="Times New Roman" w:cs="Times New Roman"/>
          <w:lang w:val="id-ID"/>
        </w:rPr>
      </w:pPr>
      <w:r w:rsidRPr="00583683">
        <w:rPr>
          <w:rFonts w:ascii="Times New Roman" w:hAnsi="Times New Roman" w:cs="Times New Roman"/>
        </w:rPr>
        <w:t>Menurut Romiyanto, pengeksplotasian sumber emas atau pertambangan emas ilegal dapat menyebabkan kerusakan lingkungan perairan. Berdasarkan apa yang telah disampaikan bahwa adanya penambangan emas ilegal ini sangat berdampak pada lingkungan masyarakat yang berada di sekitar lokasi penambangan. Lokasi pengolahan limbah tambang ilegal berdekatan dengan pemukiman penduduk, yang berpotensi menimbulkan dampak negatif pada kualitas air. Keberadaan pertambangan ilegal ini dapat mengancam pasokan air bersih masyarakat karena mencemari air dengan limbahnya yang mana limbah tersebut tidak hanya sebatas limbah bekas saja namun limbah yang di mengalir dari hasil pertambangan emas ilegal ini mengandung senyawa kimia seperti merkuri yang dapat menyebabkan bahaya serius jika masih dikonsumsikan oleh masyarakat.</w:t>
      </w:r>
      <w:sdt>
        <w:sdtPr>
          <w:rPr>
            <w:rFonts w:ascii="Times New Roman" w:hAnsi="Times New Roman" w:cs="Times New Roman"/>
          </w:rPr>
          <w:id w:val="-546141508"/>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Mei191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 xml:space="preserve"> (Buchori, 2019)</w:t>
          </w:r>
          <w:r w:rsidR="00E84C51" w:rsidRPr="00583683">
            <w:rPr>
              <w:rFonts w:ascii="Times New Roman" w:hAnsi="Times New Roman" w:cs="Times New Roman"/>
            </w:rPr>
            <w:fldChar w:fldCharType="end"/>
          </w:r>
        </w:sdtContent>
      </w:sdt>
    </w:p>
    <w:p w:rsidR="00313CF4" w:rsidRPr="00583683" w:rsidRDefault="00313CF4" w:rsidP="0016444A">
      <w:pPr>
        <w:pStyle w:val="ListParagraph"/>
        <w:ind w:left="284" w:firstLine="850"/>
        <w:jc w:val="both"/>
        <w:rPr>
          <w:rFonts w:ascii="Times New Roman" w:hAnsi="Times New Roman" w:cs="Times New Roman"/>
        </w:rPr>
      </w:pPr>
      <w:r w:rsidRPr="00583683">
        <w:rPr>
          <w:rFonts w:ascii="Times New Roman" w:hAnsi="Times New Roman" w:cs="Times New Roman"/>
        </w:rPr>
        <w:t>Berdasarkan observasi awal yang penulis lakukan hingga saat ini hampir seluruh masyarakat baik dari kalangan pemuda, remaja hingga masyarakat dewasa melibatkan diri dalam kegiatan pertambangan tanpa izin tersebut. Namun, permasalahannya ialah bukan hanya masyarakat kalangan biasa melainkan para aparatur desa, aparatur pemukiman dan bahkan pihak pemerintah setempat juga mengambil andil dalam kegiatan pertambangan ilegal tersebut.Tidak mudah untuk menghentikan kegiatan yang sudah menjadi mata pencarian utama masyarakat, pemerintah dan masyarakat seperti kucing-kucingan dan tidak ada akhirnya untuk mengatasi kegiatan-kegiatan penambangan ilegal tersebut. Hal ini disebabkan karena berbagai faktor misalnya kurangnya kesadaran masyarakat, pekerjaan yang tidak ada, kebutuhan ekonomi yang terus menghimpit serta tergiur mendapatkan penghasilan fantastis dari berburu hasil kekayaan alam. Untuk memberdayakan masyarakat dalam upaya untuk mencgah masyarakat melakukan kegiatan penambangan liar yang membahayakan dan merugikan diri sendiri dan masyarakat serta lingkungan, pemerintah harus memiliki strategi untuk pemberdayaan masyarakat di sekitar penambangan liar. Karenanya sangat menarik untuk mengetahui dan mengkaji sejauh mana pemerintah kabupaten Musi Rawas Utara untuk mengatasi penambangan emas liar yang berada di desa Muara Tiku Kabupaten Musi Rawas utara.</w:t>
      </w:r>
    </w:p>
    <w:p w:rsidR="00474A57" w:rsidRPr="00583683" w:rsidRDefault="00474A57" w:rsidP="0016444A">
      <w:pPr>
        <w:pBdr>
          <w:top w:val="nil"/>
          <w:left w:val="nil"/>
          <w:bottom w:val="nil"/>
          <w:right w:val="nil"/>
          <w:between w:val="nil"/>
        </w:pBdr>
        <w:jc w:val="both"/>
        <w:rPr>
          <w:rFonts w:ascii="Times New Roman" w:hAnsi="Times New Roman" w:cs="Times New Roman"/>
          <w:color w:val="000000" w:themeColor="text1"/>
          <w:lang w:val="id-ID"/>
        </w:rPr>
      </w:pPr>
    </w:p>
    <w:p w:rsidR="00DB552F" w:rsidRPr="00583683" w:rsidRDefault="00A205C9" w:rsidP="0016444A">
      <w:pPr>
        <w:rPr>
          <w:rFonts w:ascii="Times New Roman" w:hAnsi="Times New Roman" w:cs="Times New Roman"/>
          <w:i/>
        </w:rPr>
      </w:pPr>
      <w:r w:rsidRPr="00583683">
        <w:rPr>
          <w:rFonts w:ascii="Times New Roman" w:hAnsi="Times New Roman" w:cs="Times New Roman"/>
          <w:b/>
        </w:rPr>
        <w:lastRenderedPageBreak/>
        <w:t xml:space="preserve">LANDASAN TEORI </w:t>
      </w:r>
    </w:p>
    <w:p w:rsidR="00F901F8" w:rsidRPr="00583683" w:rsidRDefault="00F901F8" w:rsidP="0016444A">
      <w:pPr>
        <w:ind w:firstLine="567"/>
        <w:jc w:val="both"/>
        <w:rPr>
          <w:rFonts w:ascii="Times New Roman" w:hAnsi="Times New Roman" w:cs="Times New Roman"/>
          <w:b/>
          <w:lang w:val="id-ID"/>
        </w:rPr>
      </w:pPr>
      <w:r w:rsidRPr="00583683">
        <w:rPr>
          <w:rFonts w:ascii="Times New Roman" w:hAnsi="Times New Roman" w:cs="Times New Roman"/>
          <w:b/>
          <w:lang w:val="id-ID"/>
        </w:rPr>
        <w:t>Pertambangan Ilegal</w:t>
      </w:r>
    </w:p>
    <w:p w:rsidR="00906B82" w:rsidRPr="00583683" w:rsidRDefault="00A205C9"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b/>
        </w:rPr>
        <w:tab/>
      </w:r>
      <w:r w:rsidR="00906B82" w:rsidRPr="00583683">
        <w:rPr>
          <w:rFonts w:ascii="Times New Roman" w:hAnsi="Times New Roman" w:cs="Times New Roman"/>
        </w:rPr>
        <w:t>Pertambangan adalah serangkaian kegiatan yang mencakup penelitian, pengelolaan,dan pengusahaan mineral atau batubara, mulai dari penyelidikan awal, eksplorasi, studi kelayakan, pembangunan, penambangan, pengolahan dan pemurnian, hingga pengangkutan, penjualan, dan kegiatan setelah tambang</w:t>
      </w:r>
      <w:sdt>
        <w:sdtPr>
          <w:rPr>
            <w:rFonts w:ascii="Times New Roman" w:hAnsi="Times New Roman" w:cs="Times New Roman"/>
          </w:rPr>
          <w:id w:val="824296"/>
          <w:citation/>
        </w:sdtPr>
        <w:sdtEndPr/>
        <w:sdtContent>
          <w:r w:rsidR="00E84C51" w:rsidRPr="00583683">
            <w:rPr>
              <w:rFonts w:ascii="Times New Roman" w:hAnsi="Times New Roman" w:cs="Times New Roman"/>
            </w:rPr>
            <w:fldChar w:fldCharType="begin"/>
          </w:r>
          <w:r w:rsidR="00906B82" w:rsidRPr="00583683">
            <w:rPr>
              <w:rFonts w:ascii="Times New Roman" w:hAnsi="Times New Roman" w:cs="Times New Roman"/>
            </w:rPr>
            <w:instrText xml:space="preserve"> CITATION And21 \l 1057 </w:instrText>
          </w:r>
          <w:r w:rsidR="00E84C51" w:rsidRPr="00583683">
            <w:rPr>
              <w:rFonts w:ascii="Times New Roman" w:hAnsi="Times New Roman" w:cs="Times New Roman"/>
            </w:rPr>
            <w:fldChar w:fldCharType="separate"/>
          </w:r>
          <w:r w:rsidR="00906B82" w:rsidRPr="00583683">
            <w:rPr>
              <w:rFonts w:ascii="Times New Roman" w:hAnsi="Times New Roman" w:cs="Times New Roman"/>
              <w:noProof/>
            </w:rPr>
            <w:t xml:space="preserve"> (Andi Arief Rachman., 2021)</w:t>
          </w:r>
          <w:r w:rsidR="00E84C51" w:rsidRPr="00583683">
            <w:rPr>
              <w:rFonts w:ascii="Times New Roman" w:hAnsi="Times New Roman" w:cs="Times New Roman"/>
            </w:rPr>
            <w:fldChar w:fldCharType="end"/>
          </w:r>
        </w:sdtContent>
      </w:sdt>
      <w:r w:rsidR="00906B82" w:rsidRPr="00583683">
        <w:rPr>
          <w:rFonts w:ascii="Times New Roman" w:hAnsi="Times New Roman" w:cs="Times New Roman"/>
        </w:rPr>
        <w:t>.</w:t>
      </w:r>
    </w:p>
    <w:p w:rsidR="004B3A04" w:rsidRPr="00583683" w:rsidRDefault="004B3A04"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rPr>
        <w:t xml:space="preserve">Pertambangan menjadi salah satu sektor unggulan di Indonesia setelah pertanian. Namun, banyak pihak yang menyalahgunakannya demi keuntungan lebih dengan melakukan penambangan tanpa izin. Kegiatan ini dikenal sebagai Pertambangan Emas Tanpa Izin (PETI), yaitu penambangan yang dilakukan oleh individu, kelompok, atau perusahaan tanpa izin resmi dari pemerintah sesuai peraturan yang berlaku </w:t>
      </w:r>
      <w:sdt>
        <w:sdtPr>
          <w:rPr>
            <w:rFonts w:ascii="Times New Roman" w:hAnsi="Times New Roman" w:cs="Times New Roman"/>
          </w:rPr>
          <w:id w:val="990530"/>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Dar21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(Darongke, 2021)</w:t>
          </w:r>
          <w:r w:rsidR="00E84C51" w:rsidRPr="00583683">
            <w:rPr>
              <w:rFonts w:ascii="Times New Roman" w:hAnsi="Times New Roman" w:cs="Times New Roman"/>
            </w:rPr>
            <w:fldChar w:fldCharType="end"/>
          </w:r>
        </w:sdtContent>
      </w:sdt>
    </w:p>
    <w:p w:rsidR="004B3A04" w:rsidRPr="00583683" w:rsidRDefault="004B3A04"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rPr>
        <w:t>Ilegalitas berasal dari kata "ilegal" yang berarti tidak sah, tidak sesuai dengan hukum atau peraturan yang berlaku. Ilegal adalah kebalikan dari legal. Suatu tindakan atau benda dianggap ilegal jika tidak diizinkan oleh peraturan yang berlaku. Kedudukan hukum menjelaskan bahwa subyek hukum (orang atau pihak yang memiliki hak dan kewajiban) dan obyek hukum (benda atau hal yang diatur hukum) memiliki peran yang berbeda. Dengan kedudukan ini, subyek atau obyek hukum dapat bertindak dan memiliki wewenang sesuai statusnya. Kedudukan hukum juga menentukan batasan tindakan yang diperbolehkan atau tidak bagi subyek dan obyek hukum</w:t>
      </w:r>
      <w:sdt>
        <w:sdtPr>
          <w:rPr>
            <w:rFonts w:ascii="Times New Roman" w:hAnsi="Times New Roman" w:cs="Times New Roman"/>
          </w:rPr>
          <w:id w:val="824294"/>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Ari15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 xml:space="preserve"> (Tyas, 2015)</w:t>
          </w:r>
          <w:r w:rsidR="00E84C51" w:rsidRPr="00583683">
            <w:rPr>
              <w:rFonts w:ascii="Times New Roman" w:hAnsi="Times New Roman" w:cs="Times New Roman"/>
            </w:rPr>
            <w:fldChar w:fldCharType="end"/>
          </w:r>
        </w:sdtContent>
      </w:sdt>
      <w:r w:rsidRPr="00583683">
        <w:rPr>
          <w:rFonts w:ascii="Times New Roman" w:hAnsi="Times New Roman" w:cs="Times New Roman"/>
        </w:rPr>
        <w:t>.</w:t>
      </w:r>
    </w:p>
    <w:p w:rsidR="00F901F8" w:rsidRPr="00583683" w:rsidRDefault="00F901F8" w:rsidP="0016444A">
      <w:pPr>
        <w:ind w:firstLine="567"/>
        <w:jc w:val="both"/>
        <w:rPr>
          <w:rFonts w:ascii="Times New Roman" w:hAnsi="Times New Roman" w:cs="Times New Roman"/>
          <w:b/>
          <w:lang w:val="id-ID"/>
        </w:rPr>
      </w:pPr>
      <w:r w:rsidRPr="00583683">
        <w:rPr>
          <w:rFonts w:ascii="Times New Roman" w:hAnsi="Times New Roman" w:cs="Times New Roman"/>
          <w:b/>
          <w:lang w:val="id-ID"/>
        </w:rPr>
        <w:t>Pertambangan Emas</w:t>
      </w:r>
    </w:p>
    <w:p w:rsidR="00042576" w:rsidRPr="00583683" w:rsidRDefault="00042576"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rPr>
        <w:t>Emas adalah logam mulia yang memiliki nilai tinggi dan telah menjadi bagian penting dalam kehidupan manusia sejak zaman dahulu hingga masa kini, bahkan kemungkinan besar di masa depan. Indonesia dikenal sebagai tempat pertambangan emas skala kecil (PESK) yang menghasilkan sekitar 50-100 ton emas per tahun dengan nilai mencapai US$ 3-5 miliar</w:t>
      </w:r>
      <w:sdt>
        <w:sdtPr>
          <w:rPr>
            <w:rFonts w:ascii="Times New Roman" w:hAnsi="Times New Roman" w:cs="Times New Roman"/>
          </w:rPr>
          <w:id w:val="1275279"/>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Fri23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 xml:space="preserve"> (Frinsis Warmansyah., 2023)</w:t>
          </w:r>
          <w:r w:rsidR="00E84C51" w:rsidRPr="00583683">
            <w:rPr>
              <w:rFonts w:ascii="Times New Roman" w:hAnsi="Times New Roman" w:cs="Times New Roman"/>
            </w:rPr>
            <w:fldChar w:fldCharType="end"/>
          </w:r>
        </w:sdtContent>
      </w:sdt>
      <w:r w:rsidRPr="00583683">
        <w:rPr>
          <w:rFonts w:ascii="Times New Roman" w:hAnsi="Times New Roman" w:cs="Times New Roman"/>
        </w:rPr>
        <w:t>.</w:t>
      </w:r>
    </w:p>
    <w:p w:rsidR="00AE7FAB" w:rsidRPr="00583683" w:rsidRDefault="00AE7FAB" w:rsidP="0016444A">
      <w:pPr>
        <w:pStyle w:val="ListParagraph"/>
        <w:ind w:left="567" w:firstLine="851"/>
        <w:jc w:val="both"/>
        <w:rPr>
          <w:rFonts w:ascii="Times New Roman" w:hAnsi="Times New Roman" w:cs="Times New Roman"/>
        </w:rPr>
      </w:pPr>
      <w:r w:rsidRPr="00583683">
        <w:rPr>
          <w:rFonts w:ascii="Times New Roman" w:hAnsi="Times New Roman" w:cs="Times New Roman"/>
        </w:rPr>
        <w:t xml:space="preserve">Penambangan emas ilegal biasanya menggunakan merkuri dalam proses pengolahannya. Jika tidak dikelola dengan baik, merkuri dapat mencemari lingkungan. Penambangan emas tradisional sering dituding sebagai penyebab kerusakan dan pencemaran lingkungan karena penggunaan merkuri untuk mengekstrak emas </w:t>
      </w:r>
      <w:sdt>
        <w:sdtPr>
          <w:rPr>
            <w:rFonts w:ascii="Times New Roman" w:hAnsi="Times New Roman" w:cs="Times New Roman"/>
          </w:rPr>
          <w:id w:val="1733102"/>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Deb21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(Pattimahu, 2021)</w:t>
          </w:r>
          <w:r w:rsidR="00E84C51" w:rsidRPr="00583683">
            <w:rPr>
              <w:rFonts w:ascii="Times New Roman" w:hAnsi="Times New Roman" w:cs="Times New Roman"/>
            </w:rPr>
            <w:fldChar w:fldCharType="end"/>
          </w:r>
        </w:sdtContent>
      </w:sdt>
      <w:r w:rsidRPr="00583683">
        <w:rPr>
          <w:rFonts w:ascii="Times New Roman" w:hAnsi="Times New Roman" w:cs="Times New Roman"/>
        </w:rPr>
        <w:t>.</w:t>
      </w:r>
    </w:p>
    <w:p w:rsidR="00042576" w:rsidRPr="00583683" w:rsidRDefault="00042576" w:rsidP="0016444A">
      <w:pPr>
        <w:jc w:val="both"/>
        <w:rPr>
          <w:rFonts w:ascii="Times New Roman" w:hAnsi="Times New Roman" w:cs="Times New Roman"/>
          <w:lang w:val="id-ID"/>
        </w:rPr>
      </w:pPr>
    </w:p>
    <w:p w:rsidR="00E322AC" w:rsidRPr="00583683" w:rsidRDefault="00E322AC" w:rsidP="0016444A">
      <w:pPr>
        <w:pStyle w:val="ListParagraph"/>
        <w:widowControl/>
        <w:ind w:left="567"/>
        <w:jc w:val="both"/>
        <w:rPr>
          <w:rFonts w:ascii="Times New Roman" w:hAnsi="Times New Roman" w:cs="Times New Roman"/>
          <w:b/>
          <w:lang w:val="id-ID"/>
        </w:rPr>
      </w:pPr>
      <w:r w:rsidRPr="00583683">
        <w:rPr>
          <w:rFonts w:ascii="Times New Roman" w:hAnsi="Times New Roman" w:cs="Times New Roman"/>
          <w:b/>
        </w:rPr>
        <w:t>Proses Pertambangan Emas</w:t>
      </w:r>
    </w:p>
    <w:p w:rsidR="00E322AC" w:rsidRPr="00583683" w:rsidRDefault="00E322AC" w:rsidP="0016444A">
      <w:pPr>
        <w:pStyle w:val="ListParagraph"/>
        <w:widowControl/>
        <w:numPr>
          <w:ilvl w:val="0"/>
          <w:numId w:val="24"/>
        </w:numPr>
        <w:jc w:val="both"/>
        <w:rPr>
          <w:rFonts w:ascii="Times New Roman" w:hAnsi="Times New Roman" w:cs="Times New Roman"/>
        </w:rPr>
      </w:pPr>
      <w:r w:rsidRPr="00583683">
        <w:rPr>
          <w:rFonts w:ascii="Times New Roman" w:hAnsi="Times New Roman" w:cs="Times New Roman"/>
        </w:rPr>
        <w:t>Eksplorasi dan Penemuan</w:t>
      </w:r>
    </w:p>
    <w:p w:rsidR="00E322AC" w:rsidRPr="00583683" w:rsidRDefault="00E322AC" w:rsidP="0016444A">
      <w:pPr>
        <w:pStyle w:val="ListParagraph"/>
        <w:widowControl/>
        <w:numPr>
          <w:ilvl w:val="0"/>
          <w:numId w:val="24"/>
        </w:numPr>
        <w:jc w:val="both"/>
        <w:rPr>
          <w:rFonts w:ascii="Times New Roman" w:hAnsi="Times New Roman" w:cs="Times New Roman"/>
        </w:rPr>
      </w:pPr>
      <w:r w:rsidRPr="00583683">
        <w:rPr>
          <w:rFonts w:ascii="Times New Roman" w:hAnsi="Times New Roman" w:cs="Times New Roman"/>
        </w:rPr>
        <w:t>Pengembangan dan Perencanaan Tambang</w:t>
      </w:r>
    </w:p>
    <w:p w:rsidR="00E322AC" w:rsidRPr="00583683" w:rsidRDefault="00E322AC" w:rsidP="0016444A">
      <w:pPr>
        <w:pStyle w:val="ListParagraph"/>
        <w:widowControl/>
        <w:numPr>
          <w:ilvl w:val="0"/>
          <w:numId w:val="24"/>
        </w:numPr>
        <w:jc w:val="both"/>
        <w:rPr>
          <w:rFonts w:ascii="Times New Roman" w:hAnsi="Times New Roman" w:cs="Times New Roman"/>
          <w:lang w:val="id-ID"/>
        </w:rPr>
      </w:pPr>
      <w:r w:rsidRPr="00583683">
        <w:rPr>
          <w:rFonts w:ascii="Times New Roman" w:hAnsi="Times New Roman" w:cs="Times New Roman"/>
          <w:lang w:val="id-ID"/>
        </w:rPr>
        <w:t>Penambang</w:t>
      </w:r>
    </w:p>
    <w:p w:rsidR="00E322AC" w:rsidRPr="00583683" w:rsidRDefault="00E322AC" w:rsidP="0016444A">
      <w:pPr>
        <w:pStyle w:val="ListParagraph"/>
        <w:widowControl/>
        <w:numPr>
          <w:ilvl w:val="0"/>
          <w:numId w:val="24"/>
        </w:numPr>
        <w:jc w:val="both"/>
        <w:rPr>
          <w:rFonts w:ascii="Times New Roman" w:hAnsi="Times New Roman" w:cs="Times New Roman"/>
        </w:rPr>
      </w:pPr>
      <w:r w:rsidRPr="00583683">
        <w:rPr>
          <w:rFonts w:ascii="Times New Roman" w:hAnsi="Times New Roman" w:cs="Times New Roman"/>
        </w:rPr>
        <w:t>Pengolahan Bijih</w:t>
      </w:r>
    </w:p>
    <w:p w:rsidR="00E322AC" w:rsidRPr="00583683" w:rsidRDefault="00E322AC" w:rsidP="0016444A">
      <w:pPr>
        <w:pStyle w:val="ListParagraph"/>
        <w:widowControl/>
        <w:numPr>
          <w:ilvl w:val="0"/>
          <w:numId w:val="24"/>
        </w:numPr>
        <w:jc w:val="both"/>
        <w:rPr>
          <w:rFonts w:ascii="Times New Roman" w:hAnsi="Times New Roman" w:cs="Times New Roman"/>
          <w:lang w:val="id-ID"/>
        </w:rPr>
      </w:pPr>
      <w:r w:rsidRPr="00583683">
        <w:rPr>
          <w:rFonts w:ascii="Times New Roman" w:hAnsi="Times New Roman" w:cs="Times New Roman"/>
          <w:lang w:val="id-ID"/>
        </w:rPr>
        <w:t>Pemurnian Emas</w:t>
      </w:r>
    </w:p>
    <w:p w:rsidR="0096553E" w:rsidRPr="00583683" w:rsidRDefault="00E322AC" w:rsidP="0016444A">
      <w:pPr>
        <w:pStyle w:val="ListParagraph"/>
        <w:widowControl/>
        <w:numPr>
          <w:ilvl w:val="0"/>
          <w:numId w:val="24"/>
        </w:numPr>
        <w:jc w:val="both"/>
        <w:rPr>
          <w:rFonts w:ascii="Times New Roman" w:hAnsi="Times New Roman" w:cs="Times New Roman"/>
        </w:rPr>
      </w:pPr>
      <w:r w:rsidRPr="00583683">
        <w:rPr>
          <w:rFonts w:ascii="Times New Roman" w:hAnsi="Times New Roman" w:cs="Times New Roman"/>
        </w:rPr>
        <w:t>Pengangkutan dan Pemasaran</w:t>
      </w:r>
      <w:bookmarkStart w:id="1" w:name="_Toc199958403"/>
    </w:p>
    <w:p w:rsidR="00123478" w:rsidRPr="00583683" w:rsidRDefault="00123478" w:rsidP="0016444A">
      <w:pPr>
        <w:pStyle w:val="ListParagraph"/>
        <w:widowControl/>
        <w:ind w:left="567"/>
        <w:jc w:val="both"/>
        <w:rPr>
          <w:rFonts w:ascii="Times New Roman" w:hAnsi="Times New Roman" w:cs="Times New Roman"/>
          <w:b/>
          <w:color w:val="auto"/>
          <w:lang w:val="id-ID"/>
        </w:rPr>
      </w:pPr>
      <w:r w:rsidRPr="00583683">
        <w:rPr>
          <w:rFonts w:ascii="Times New Roman" w:hAnsi="Times New Roman" w:cs="Times New Roman"/>
          <w:b/>
        </w:rPr>
        <w:t>Kerusakan</w:t>
      </w:r>
      <w:r w:rsidRPr="00583683">
        <w:rPr>
          <w:rFonts w:ascii="Times New Roman" w:hAnsi="Times New Roman" w:cs="Times New Roman"/>
          <w:color w:val="auto"/>
        </w:rPr>
        <w:t xml:space="preserve"> </w:t>
      </w:r>
      <w:r w:rsidRPr="00583683">
        <w:rPr>
          <w:rFonts w:ascii="Times New Roman" w:hAnsi="Times New Roman" w:cs="Times New Roman"/>
          <w:b/>
          <w:color w:val="auto"/>
        </w:rPr>
        <w:t>Lingkungan Yang Disebabkan Oleh Pertambangan Ilegal</w:t>
      </w:r>
      <w:bookmarkEnd w:id="1"/>
    </w:p>
    <w:p w:rsidR="0096553E" w:rsidRPr="00583683" w:rsidRDefault="0096553E" w:rsidP="0016444A">
      <w:pPr>
        <w:pStyle w:val="ListParagraph"/>
        <w:ind w:left="567" w:firstLine="851"/>
        <w:jc w:val="both"/>
        <w:rPr>
          <w:rFonts w:ascii="Times New Roman" w:hAnsi="Times New Roman" w:cs="Times New Roman"/>
        </w:rPr>
      </w:pPr>
      <w:r w:rsidRPr="00583683">
        <w:rPr>
          <w:rFonts w:ascii="Times New Roman" w:hAnsi="Times New Roman" w:cs="Times New Roman"/>
        </w:rPr>
        <w:t xml:space="preserve">Pertambangan ilegal dapat berdampak negatif pada lingkungan, seperti mengubah bentuk lahan, mengurangi kesuburan tanah, mengancam keanekaragaman hayati, menurunkan kualitas air dan udara, serta mencemari lingkungan akibat limbah tambang </w:t>
      </w:r>
      <w:sdt>
        <w:sdtPr>
          <w:rPr>
            <w:rFonts w:ascii="Times New Roman" w:hAnsi="Times New Roman" w:cs="Times New Roman"/>
          </w:rPr>
          <w:id w:val="1733103"/>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Yul23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(Yulianingrum, 2023)</w:t>
          </w:r>
          <w:r w:rsidR="00E84C51" w:rsidRPr="00583683">
            <w:rPr>
              <w:rFonts w:ascii="Times New Roman" w:hAnsi="Times New Roman" w:cs="Times New Roman"/>
            </w:rPr>
            <w:fldChar w:fldCharType="end"/>
          </w:r>
        </w:sdtContent>
      </w:sdt>
      <w:r w:rsidRPr="00583683">
        <w:rPr>
          <w:rFonts w:ascii="Times New Roman" w:hAnsi="Times New Roman" w:cs="Times New Roman"/>
        </w:rPr>
        <w:t xml:space="preserve">. Pencemaran sungai terjadi karena penggunaan teknik amalgamasi atau merkuri dalam proses pencucian dan pendulangan, yang menyebabkan limbah masuk ke sungai sehingga air menjadi keruh dan tercemar </w:t>
      </w:r>
      <w:sdt>
        <w:sdtPr>
          <w:rPr>
            <w:rFonts w:ascii="Times New Roman" w:hAnsi="Times New Roman" w:cs="Times New Roman"/>
          </w:rPr>
          <w:id w:val="1733104"/>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Sir21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(Siregar E. S., 2021)</w:t>
          </w:r>
          <w:r w:rsidR="00E84C51" w:rsidRPr="00583683">
            <w:rPr>
              <w:rFonts w:ascii="Times New Roman" w:hAnsi="Times New Roman" w:cs="Times New Roman"/>
            </w:rPr>
            <w:fldChar w:fldCharType="end"/>
          </w:r>
        </w:sdtContent>
      </w:sdt>
      <w:r w:rsidRPr="00583683">
        <w:rPr>
          <w:rFonts w:ascii="Times New Roman" w:hAnsi="Times New Roman" w:cs="Times New Roman"/>
        </w:rPr>
        <w:t>.</w:t>
      </w:r>
    </w:p>
    <w:p w:rsidR="001269E6" w:rsidRPr="00583683" w:rsidRDefault="0096553E"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rPr>
        <w:lastRenderedPageBreak/>
        <w:t xml:space="preserve">Menurut </w:t>
      </w:r>
      <w:sdt>
        <w:sdtPr>
          <w:rPr>
            <w:rFonts w:ascii="Times New Roman" w:hAnsi="Times New Roman" w:cs="Times New Roman"/>
          </w:rPr>
          <w:id w:val="990531"/>
          <w:citation/>
        </w:sdtPr>
        <w:sdtEndPr/>
        <w:sdtContent>
          <w:r w:rsidR="00E84C51" w:rsidRPr="00583683">
            <w:rPr>
              <w:rFonts w:ascii="Times New Roman" w:hAnsi="Times New Roman" w:cs="Times New Roman"/>
            </w:rPr>
            <w:fldChar w:fldCharType="begin"/>
          </w:r>
          <w:r w:rsidRPr="00583683">
            <w:rPr>
              <w:rFonts w:ascii="Times New Roman" w:hAnsi="Times New Roman" w:cs="Times New Roman"/>
            </w:rPr>
            <w:instrText xml:space="preserve"> CITATION Man13 \l 1057 </w:instrText>
          </w:r>
          <w:r w:rsidR="00E84C51" w:rsidRPr="00583683">
            <w:rPr>
              <w:rFonts w:ascii="Times New Roman" w:hAnsi="Times New Roman" w:cs="Times New Roman"/>
            </w:rPr>
            <w:fldChar w:fldCharType="separate"/>
          </w:r>
          <w:r w:rsidRPr="00583683">
            <w:rPr>
              <w:rFonts w:ascii="Times New Roman" w:hAnsi="Times New Roman" w:cs="Times New Roman"/>
              <w:noProof/>
            </w:rPr>
            <w:t>(Mansyah, 2013)</w:t>
          </w:r>
          <w:r w:rsidR="00E84C51" w:rsidRPr="00583683">
            <w:rPr>
              <w:rFonts w:ascii="Times New Roman" w:hAnsi="Times New Roman" w:cs="Times New Roman"/>
            </w:rPr>
            <w:fldChar w:fldCharType="end"/>
          </w:r>
        </w:sdtContent>
      </w:sdt>
      <w:r w:rsidRPr="00583683">
        <w:rPr>
          <w:rFonts w:ascii="Times New Roman" w:hAnsi="Times New Roman" w:cs="Times New Roman"/>
        </w:rPr>
        <w:t>, pertambangan membawa dampak positif dan negatif bagi kehidupan sosial ekonomi masyarakat. Dampak positifnya meliputi peluang kerja bagi penduduk lokal dan kesempatan usaha seperti penyewaan rumah, usaha makanan, katering, serta laundry. Selain itu, ada juga pembebasan lahan. Namun, dampak negatif yang muncul adalah banjir lumpur di area pemukiman dan limbah pertambangan yang mengurangi produktivitas lahan pertanian dan perkebunan.</w:t>
      </w:r>
    </w:p>
    <w:p w:rsidR="00DB552F" w:rsidRPr="00583683" w:rsidRDefault="00A205C9" w:rsidP="0016444A">
      <w:pPr>
        <w:jc w:val="both"/>
        <w:rPr>
          <w:rFonts w:ascii="Times New Roman" w:hAnsi="Times New Roman" w:cs="Times New Roman"/>
          <w:b/>
        </w:rPr>
      </w:pPr>
      <w:r w:rsidRPr="00583683">
        <w:rPr>
          <w:rFonts w:ascii="Times New Roman" w:hAnsi="Times New Roman" w:cs="Times New Roman"/>
          <w:b/>
        </w:rPr>
        <w:t xml:space="preserve">METODE PENELITIAN </w:t>
      </w:r>
    </w:p>
    <w:p w:rsidR="00AF50D5" w:rsidRPr="00583683" w:rsidRDefault="00AF50D5" w:rsidP="0016444A">
      <w:pPr>
        <w:pStyle w:val="ListParagraph"/>
        <w:ind w:left="567" w:firstLine="851"/>
        <w:jc w:val="both"/>
        <w:rPr>
          <w:rFonts w:ascii="Times New Roman" w:hAnsi="Times New Roman" w:cs="Times New Roman"/>
          <w:b/>
          <w:lang w:val="id-ID"/>
        </w:rPr>
      </w:pPr>
      <w:r w:rsidRPr="00583683">
        <w:rPr>
          <w:rFonts w:ascii="Times New Roman" w:hAnsi="Times New Roman" w:cs="Times New Roman"/>
        </w:rPr>
        <w:t>Dalam penelitian ini penulis menggunakan pendekatan deskriptif kualitatif, fokusnya adalah mengamati objek secara alami.</w:t>
      </w:r>
      <w:r w:rsidRPr="00583683">
        <w:rPr>
          <w:rFonts w:ascii="Times New Roman" w:hAnsi="Times New Roman" w:cs="Times New Roman"/>
          <w:lang w:val="id-ID"/>
        </w:rPr>
        <w:t xml:space="preserve"> </w:t>
      </w:r>
      <w:r w:rsidRPr="00583683">
        <w:rPr>
          <w:rFonts w:ascii="Times New Roman" w:hAnsi="Times New Roman" w:cs="Times New Roman"/>
        </w:rPr>
        <w:t>Penelitian</w:t>
      </w:r>
      <w:r w:rsidRPr="00583683">
        <w:rPr>
          <w:rFonts w:ascii="Times New Roman" w:hAnsi="Times New Roman" w:cs="Times New Roman"/>
          <w:lang w:val="id-ID"/>
        </w:rPr>
        <w:t xml:space="preserve"> deskriptif kualitatif adalah jenis penelitian yang didasarkan pada pandangan postpositivisme dan biasanya digunakan untuk mempelajari keadaan sebenarnya di lapangan. Dalam penelitian ini, peneliti berperan langsung sebagai alat utama untuk mengumpulkan data.</w:t>
      </w:r>
      <w:r w:rsidR="00AA3324" w:rsidRPr="00583683">
        <w:rPr>
          <w:rFonts w:ascii="Times New Roman" w:hAnsi="Times New Roman" w:cs="Times New Roman"/>
        </w:rPr>
        <w:t xml:space="preserve"> </w:t>
      </w:r>
      <w:sdt>
        <w:sdtPr>
          <w:rPr>
            <w:rFonts w:ascii="Times New Roman" w:hAnsi="Times New Roman" w:cs="Times New Roman"/>
          </w:rPr>
          <w:id w:val="559678237"/>
          <w:citation/>
        </w:sdtPr>
        <w:sdtEndPr/>
        <w:sdtContent>
          <w:r w:rsidR="00E84C51" w:rsidRPr="00583683">
            <w:rPr>
              <w:rFonts w:ascii="Times New Roman" w:hAnsi="Times New Roman" w:cs="Times New Roman"/>
            </w:rPr>
            <w:fldChar w:fldCharType="begin"/>
          </w:r>
          <w:r w:rsidR="00AA3324" w:rsidRPr="00583683">
            <w:rPr>
              <w:rFonts w:ascii="Times New Roman" w:hAnsi="Times New Roman" w:cs="Times New Roman"/>
            </w:rPr>
            <w:instrText xml:space="preserve"> CITATION Sug08 \l 1057 </w:instrText>
          </w:r>
          <w:r w:rsidR="00E84C51" w:rsidRPr="00583683">
            <w:rPr>
              <w:rFonts w:ascii="Times New Roman" w:hAnsi="Times New Roman" w:cs="Times New Roman"/>
            </w:rPr>
            <w:fldChar w:fldCharType="separate"/>
          </w:r>
          <w:r w:rsidR="00AA3324" w:rsidRPr="00583683">
            <w:rPr>
              <w:rFonts w:ascii="Times New Roman" w:hAnsi="Times New Roman" w:cs="Times New Roman"/>
              <w:noProof/>
            </w:rPr>
            <w:t xml:space="preserve"> (Sugiyono, Metode penelitian kualitatif dan R&amp;D , 2008)</w:t>
          </w:r>
          <w:r w:rsidR="00E84C51" w:rsidRPr="00583683">
            <w:rPr>
              <w:rFonts w:ascii="Times New Roman" w:hAnsi="Times New Roman" w:cs="Times New Roman"/>
            </w:rPr>
            <w:fldChar w:fldCharType="end"/>
          </w:r>
        </w:sdtContent>
      </w:sdt>
      <w:r w:rsidRPr="00583683">
        <w:rPr>
          <w:rFonts w:ascii="Times New Roman" w:hAnsi="Times New Roman" w:cs="Times New Roman"/>
          <w:lang w:val="id-ID"/>
        </w:rPr>
        <w:t xml:space="preserve"> </w:t>
      </w:r>
      <w:r w:rsidRPr="00583683">
        <w:rPr>
          <w:rFonts w:ascii="Times New Roman" w:hAnsi="Times New Roman" w:cs="Times New Roman"/>
        </w:rPr>
        <w:t>Penelitian kualitatif sebagai prosedur penelitian yang menghasilkan data deskriptif berupa kata-kata tertulis atau lisan dari orang-orang dan perilaku yang diamati dari fenomena yang terjadi.</w:t>
      </w:r>
    </w:p>
    <w:p w:rsidR="00AF50D5" w:rsidRPr="00583683" w:rsidRDefault="00AF50D5" w:rsidP="0016444A">
      <w:pPr>
        <w:pStyle w:val="ListParagraph"/>
        <w:ind w:left="567" w:firstLine="851"/>
        <w:jc w:val="both"/>
        <w:rPr>
          <w:rFonts w:ascii="Times New Roman" w:hAnsi="Times New Roman" w:cs="Times New Roman"/>
          <w:lang w:val="id-ID"/>
        </w:rPr>
      </w:pPr>
      <w:r w:rsidRPr="00583683">
        <w:rPr>
          <w:rFonts w:ascii="Times New Roman" w:hAnsi="Times New Roman" w:cs="Times New Roman"/>
          <w:lang w:val="id-ID"/>
        </w:rPr>
        <w:t xml:space="preserve">Informan dalam penelitian ini adalah Kepala Desa Muara Tiku, aparat penegak hukum  polisi, masyarakat dan penambang emas. Teknik pengumpulan data dalam penelitian kualitatif melalui wawancara, observasi, dokumentasi dan trianggulasi data. </w:t>
      </w:r>
      <w:r w:rsidRPr="00583683">
        <w:rPr>
          <w:rFonts w:ascii="Times New Roman" w:hAnsi="Times New Roman" w:cs="Times New Roman"/>
        </w:rPr>
        <w:t>Analisis data kualitatif adalah proses mengolah data dengan cara mengatur, mengelompokkan, dan menyusun data agar lebih mudah dipahami. Tujuannya untuk menemukan pola, hal-hal penting, dan pelajaran yang bisa diambil, lalu menyusunnya menjadi cerita atau penjelasan yang bisa dibagikan.</w:t>
      </w:r>
      <w:r w:rsidR="009527DA" w:rsidRPr="00583683">
        <w:rPr>
          <w:rFonts w:ascii="Times New Roman" w:hAnsi="Times New Roman" w:cs="Times New Roman"/>
        </w:rPr>
        <w:t xml:space="preserve"> </w:t>
      </w:r>
      <w:sdt>
        <w:sdtPr>
          <w:rPr>
            <w:rFonts w:ascii="Times New Roman" w:hAnsi="Times New Roman" w:cs="Times New Roman"/>
          </w:rPr>
          <w:id w:val="-1156532423"/>
          <w:citation/>
        </w:sdtPr>
        <w:sdtEndPr/>
        <w:sdtContent>
          <w:r w:rsidR="00E84C51" w:rsidRPr="00583683">
            <w:rPr>
              <w:rFonts w:ascii="Times New Roman" w:hAnsi="Times New Roman" w:cs="Times New Roman"/>
            </w:rPr>
            <w:fldChar w:fldCharType="begin"/>
          </w:r>
          <w:r w:rsidR="009527DA" w:rsidRPr="00583683">
            <w:rPr>
              <w:rFonts w:ascii="Times New Roman" w:hAnsi="Times New Roman" w:cs="Times New Roman"/>
            </w:rPr>
            <w:instrText xml:space="preserve"> CITATION Mol16 \l 1057 </w:instrText>
          </w:r>
          <w:r w:rsidR="00E84C51" w:rsidRPr="00583683">
            <w:rPr>
              <w:rFonts w:ascii="Times New Roman" w:hAnsi="Times New Roman" w:cs="Times New Roman"/>
            </w:rPr>
            <w:fldChar w:fldCharType="separate"/>
          </w:r>
          <w:r w:rsidR="009527DA" w:rsidRPr="00583683">
            <w:rPr>
              <w:rFonts w:ascii="Times New Roman" w:hAnsi="Times New Roman" w:cs="Times New Roman"/>
              <w:noProof/>
            </w:rPr>
            <w:t xml:space="preserve"> (Moleong, 2016)</w:t>
          </w:r>
          <w:r w:rsidR="00E84C51" w:rsidRPr="00583683">
            <w:rPr>
              <w:rFonts w:ascii="Times New Roman" w:hAnsi="Times New Roman" w:cs="Times New Roman"/>
            </w:rPr>
            <w:fldChar w:fldCharType="end"/>
          </w:r>
        </w:sdtContent>
      </w:sdt>
      <w:r w:rsidRPr="00583683">
        <w:rPr>
          <w:rFonts w:ascii="Times New Roman" w:hAnsi="Times New Roman" w:cs="Times New Roman"/>
          <w:lang w:val="id-ID"/>
        </w:rPr>
        <w:t xml:space="preserve"> </w:t>
      </w:r>
      <w:r w:rsidRPr="00583683">
        <w:rPr>
          <w:rFonts w:ascii="Times New Roman" w:hAnsi="Times New Roman" w:cs="Times New Roman"/>
        </w:rPr>
        <w:t xml:space="preserve">Adapun langkah-langkah yang dilakukan peneliti dalam menganalisis data </w:t>
      </w:r>
      <w:r w:rsidRPr="00583683">
        <w:rPr>
          <w:rFonts w:ascii="Times New Roman" w:hAnsi="Times New Roman" w:cs="Times New Roman"/>
          <w:lang w:val="id-ID"/>
        </w:rPr>
        <w:t>seperti pengumpulan data, reduksi data, penyajian data dan penarikan kesimpulan.</w:t>
      </w:r>
    </w:p>
    <w:p w:rsidR="009527DA" w:rsidRPr="00583683" w:rsidRDefault="00A205C9" w:rsidP="0016444A">
      <w:pPr>
        <w:jc w:val="both"/>
        <w:rPr>
          <w:rFonts w:ascii="Times New Roman" w:hAnsi="Times New Roman" w:cs="Times New Roman"/>
          <w:b/>
          <w:sz w:val="26"/>
          <w:szCs w:val="26"/>
          <w:lang w:val="id-ID"/>
        </w:rPr>
      </w:pPr>
      <w:r w:rsidRPr="00583683">
        <w:rPr>
          <w:rFonts w:ascii="Times New Roman" w:hAnsi="Times New Roman" w:cs="Times New Roman"/>
          <w:b/>
          <w:sz w:val="26"/>
          <w:szCs w:val="26"/>
        </w:rPr>
        <w:t xml:space="preserve">HASIL DAN PEMBAHASAN </w:t>
      </w:r>
    </w:p>
    <w:p w:rsidR="00C6150D" w:rsidRPr="00583683" w:rsidRDefault="00C6150D" w:rsidP="0016444A">
      <w:pPr>
        <w:pStyle w:val="Heading2"/>
        <w:keepLines/>
        <w:numPr>
          <w:ilvl w:val="0"/>
          <w:numId w:val="16"/>
        </w:numPr>
        <w:tabs>
          <w:tab w:val="left" w:pos="426"/>
        </w:tabs>
        <w:autoSpaceDE w:val="0"/>
        <w:autoSpaceDN w:val="0"/>
        <w:spacing w:before="0" w:after="0"/>
        <w:ind w:left="709"/>
        <w:rPr>
          <w:rFonts w:ascii="Times New Roman" w:hAnsi="Times New Roman" w:cs="Times New Roman"/>
          <w:i w:val="0"/>
          <w:color w:val="auto"/>
          <w:sz w:val="24"/>
          <w:lang w:val="id-ID"/>
        </w:rPr>
      </w:pPr>
      <w:bookmarkStart w:id="2" w:name="_Toc199958411"/>
      <w:r w:rsidRPr="00583683">
        <w:rPr>
          <w:rFonts w:ascii="Times New Roman" w:hAnsi="Times New Roman" w:cs="Times New Roman"/>
          <w:i w:val="0"/>
          <w:color w:val="auto"/>
          <w:sz w:val="24"/>
        </w:rPr>
        <w:t>Strategi Pemerintah Daerah Kabupaten Musi Rawas Utara dalam Upaya Mengatasi Tambang Emas Ilegal</w:t>
      </w:r>
      <w:bookmarkEnd w:id="2"/>
    </w:p>
    <w:p w:rsidR="00C6150D" w:rsidRPr="00583683" w:rsidRDefault="00CF2A97" w:rsidP="0016444A">
      <w:pPr>
        <w:pStyle w:val="ListParagraph"/>
        <w:widowControl/>
        <w:numPr>
          <w:ilvl w:val="0"/>
          <w:numId w:val="30"/>
        </w:numPr>
        <w:jc w:val="both"/>
        <w:rPr>
          <w:rFonts w:ascii="Times New Roman" w:hAnsi="Times New Roman" w:cs="Times New Roman"/>
          <w:b/>
          <w:lang w:val="id-ID"/>
        </w:rPr>
      </w:pPr>
      <w:r w:rsidRPr="00583683">
        <w:rPr>
          <w:rFonts w:ascii="Times New Roman" w:hAnsi="Times New Roman" w:cs="Times New Roman"/>
          <w:b/>
        </w:rPr>
        <w:t>Sosialisasi dan Edukasi Kepada Masyarakat</w:t>
      </w:r>
    </w:p>
    <w:p w:rsidR="008D31FB" w:rsidRPr="00583683" w:rsidRDefault="00B053BC" w:rsidP="0016444A">
      <w:pPr>
        <w:pStyle w:val="ListParagraph"/>
        <w:widowControl/>
        <w:ind w:left="1440" w:firstLine="828"/>
        <w:jc w:val="both"/>
        <w:rPr>
          <w:rFonts w:ascii="Times New Roman" w:hAnsi="Times New Roman" w:cs="Times New Roman"/>
          <w:lang w:val="id-ID"/>
        </w:rPr>
      </w:pPr>
      <w:r w:rsidRPr="00583683">
        <w:rPr>
          <w:rFonts w:ascii="Times New Roman" w:hAnsi="Times New Roman" w:cs="Times New Roman"/>
          <w:lang w:val="id-ID"/>
        </w:rPr>
        <w:t>Hasil wawancara bersama kepala desa muara tiku beliau mengatakan</w:t>
      </w:r>
      <w:r w:rsidR="006D76F8" w:rsidRPr="00583683">
        <w:rPr>
          <w:rFonts w:ascii="Times New Roman" w:hAnsi="Times New Roman" w:cs="Times New Roman"/>
          <w:lang w:val="id-ID"/>
        </w:rPr>
        <w:t xml:space="preserve"> bahwa</w:t>
      </w:r>
      <w:r w:rsidRPr="00583683">
        <w:rPr>
          <w:rFonts w:ascii="Times New Roman" w:hAnsi="Times New Roman" w:cs="Times New Roman"/>
          <w:lang w:val="id-ID"/>
        </w:rPr>
        <w:t xml:space="preserve"> </w:t>
      </w:r>
      <w:r w:rsidRPr="00583683">
        <w:rPr>
          <w:rFonts w:ascii="Times New Roman" w:hAnsi="Times New Roman" w:cs="Times New Roman"/>
        </w:rPr>
        <w:t>Sosialisasi, penyuluhan kepada masyarakat khususnya di desa Muara Tiku ini selalu kita lakukan, untuk kegiatan ini biasanya kita lakukan minimal setahun sekali. Tujuan kami melakukan kegiatan sosialisasi dan penyuluhan ini agar warga desa Muara Tiku ini tahu, bahwa kegiatan penambangan emas ilegal ini sangat berbahaya, baik itu untuk diri sendiri, masyarakat banyak, ataupun untuk lingkungan</w:t>
      </w:r>
      <w:r w:rsidR="006D76F8" w:rsidRPr="00583683">
        <w:rPr>
          <w:rFonts w:ascii="Times New Roman" w:hAnsi="Times New Roman" w:cs="Times New Roman"/>
          <w:lang w:val="id-ID"/>
        </w:rPr>
        <w:t>.</w:t>
      </w:r>
      <w:r w:rsidR="00E02FF1" w:rsidRPr="00583683">
        <w:rPr>
          <w:rFonts w:ascii="Times New Roman" w:hAnsi="Times New Roman" w:cs="Times New Roman"/>
        </w:rPr>
        <w:t xml:space="preserve"> </w:t>
      </w:r>
      <w:sdt>
        <w:sdtPr>
          <w:rPr>
            <w:rFonts w:ascii="Times New Roman" w:hAnsi="Times New Roman" w:cs="Times New Roman"/>
          </w:rPr>
          <w:id w:val="12645223"/>
          <w:citation/>
        </w:sdtPr>
        <w:sdtEndPr/>
        <w:sdtContent>
          <w:r w:rsidR="00E02FF1" w:rsidRPr="00583683">
            <w:rPr>
              <w:rFonts w:ascii="Times New Roman" w:hAnsi="Times New Roman" w:cs="Times New Roman"/>
            </w:rPr>
            <w:fldChar w:fldCharType="begin"/>
          </w:r>
          <w:r w:rsidR="00E02FF1" w:rsidRPr="00583683">
            <w:rPr>
              <w:rFonts w:ascii="Times New Roman" w:hAnsi="Times New Roman" w:cs="Times New Roman"/>
            </w:rPr>
            <w:instrText xml:space="preserve"> CITATION Placeholder1 \l 1057  </w:instrText>
          </w:r>
          <w:r w:rsidR="00E02FF1" w:rsidRPr="00583683">
            <w:rPr>
              <w:rFonts w:ascii="Times New Roman" w:hAnsi="Times New Roman" w:cs="Times New Roman"/>
            </w:rPr>
            <w:fldChar w:fldCharType="separate"/>
          </w:r>
          <w:r w:rsidR="00E02FF1" w:rsidRPr="00583683">
            <w:rPr>
              <w:rFonts w:ascii="Times New Roman" w:hAnsi="Times New Roman" w:cs="Times New Roman"/>
              <w:noProof/>
            </w:rPr>
            <w:t xml:space="preserve"> (Bahalisa, Wawancara, 2025)</w:t>
          </w:r>
          <w:r w:rsidR="00E02FF1" w:rsidRPr="00583683">
            <w:rPr>
              <w:rFonts w:ascii="Times New Roman" w:hAnsi="Times New Roman" w:cs="Times New Roman"/>
            </w:rPr>
            <w:fldChar w:fldCharType="end"/>
          </w:r>
        </w:sdtContent>
      </w:sdt>
    </w:p>
    <w:p w:rsidR="006262D5" w:rsidRPr="00583683" w:rsidRDefault="006262D5" w:rsidP="0016444A">
      <w:pPr>
        <w:pStyle w:val="ListParagraph"/>
        <w:widowControl/>
        <w:ind w:left="1440" w:firstLine="828"/>
        <w:jc w:val="both"/>
        <w:rPr>
          <w:rFonts w:ascii="Times New Roman" w:hAnsi="Times New Roman" w:cs="Times New Roman"/>
          <w:lang w:val="id-ID"/>
        </w:rPr>
      </w:pPr>
      <w:r w:rsidRPr="00583683">
        <w:rPr>
          <w:rFonts w:ascii="Times New Roman" w:hAnsi="Times New Roman" w:cs="Times New Roman"/>
        </w:rPr>
        <w:t xml:space="preserve">Kemudian ditambahkan oleh warga setempat, </w:t>
      </w:r>
      <w:r w:rsidRPr="00583683">
        <w:rPr>
          <w:rFonts w:ascii="Times New Roman" w:hAnsi="Times New Roman" w:cs="Times New Roman"/>
          <w:lang w:val="id-ID"/>
        </w:rPr>
        <w:t>bahwa</w:t>
      </w:r>
      <w:r w:rsidR="00981FD1" w:rsidRPr="00583683">
        <w:rPr>
          <w:rFonts w:ascii="Times New Roman" w:hAnsi="Times New Roman" w:cs="Times New Roman"/>
          <w:lang w:val="id-ID"/>
        </w:rPr>
        <w:t xml:space="preserve"> </w:t>
      </w:r>
      <w:r w:rsidR="00981FD1" w:rsidRPr="00583683">
        <w:rPr>
          <w:rFonts w:ascii="Times New Roman" w:hAnsi="Times New Roman" w:cs="Times New Roman"/>
        </w:rPr>
        <w:t>Kami biasanya sering mengikuti kegiatan sosialisasi di kantor desa. Sosialisasi ini dilakukan minimal setahun sekali, kadang juga dua kali dalam setahun. Kami biasanya diberikan arahan dan penjelasan mengenai bahaya tambang emas ilegal. Selain itu kami juga diberitahu bahwa melakukan tambang emas ilegal ini bisa di pidana atau di tangkap polisi. Kegiatan ini memberikan banyak manfaat yang mana banyak sekali yang tidak kami tahu sekarang jadi tahu</w:t>
      </w:r>
      <w:r w:rsidR="00981FD1" w:rsidRPr="00583683">
        <w:rPr>
          <w:rFonts w:ascii="Times New Roman" w:hAnsi="Times New Roman" w:cs="Times New Roman"/>
          <w:lang w:val="id-ID"/>
        </w:rPr>
        <w:t>.</w:t>
      </w:r>
      <w:r w:rsidR="00DF2693" w:rsidRPr="00583683">
        <w:rPr>
          <w:rFonts w:ascii="Times New Roman" w:hAnsi="Times New Roman" w:cs="Times New Roman"/>
        </w:rPr>
        <w:t xml:space="preserve"> </w:t>
      </w:r>
      <w:sdt>
        <w:sdtPr>
          <w:rPr>
            <w:rFonts w:ascii="Times New Roman" w:hAnsi="Times New Roman" w:cs="Times New Roman"/>
          </w:rPr>
          <w:id w:val="12645224"/>
          <w:citation/>
        </w:sdtPr>
        <w:sdtEndPr/>
        <w:sdtContent>
          <w:r w:rsidR="00DF2693" w:rsidRPr="00583683">
            <w:rPr>
              <w:rFonts w:ascii="Times New Roman" w:hAnsi="Times New Roman" w:cs="Times New Roman"/>
            </w:rPr>
            <w:fldChar w:fldCharType="begin"/>
          </w:r>
          <w:r w:rsidR="00DF2693" w:rsidRPr="00583683">
            <w:rPr>
              <w:rFonts w:ascii="Times New Roman" w:hAnsi="Times New Roman" w:cs="Times New Roman"/>
            </w:rPr>
            <w:instrText xml:space="preserve"> CITATION RP25 \l 1057  </w:instrText>
          </w:r>
          <w:r w:rsidR="00DF2693" w:rsidRPr="00583683">
            <w:rPr>
              <w:rFonts w:ascii="Times New Roman" w:hAnsi="Times New Roman" w:cs="Times New Roman"/>
            </w:rPr>
            <w:fldChar w:fldCharType="separate"/>
          </w:r>
          <w:r w:rsidR="00DF2693" w:rsidRPr="00583683">
            <w:rPr>
              <w:rFonts w:ascii="Times New Roman" w:hAnsi="Times New Roman" w:cs="Times New Roman"/>
              <w:noProof/>
            </w:rPr>
            <w:t xml:space="preserve"> (Repandi, 2025)</w:t>
          </w:r>
          <w:r w:rsidR="00DF2693" w:rsidRPr="00583683">
            <w:rPr>
              <w:rFonts w:ascii="Times New Roman" w:hAnsi="Times New Roman" w:cs="Times New Roman"/>
            </w:rPr>
            <w:fldChar w:fldCharType="end"/>
          </w:r>
        </w:sdtContent>
      </w:sdt>
    </w:p>
    <w:p w:rsidR="00F03F2A" w:rsidRPr="00583683" w:rsidRDefault="00F03F2A" w:rsidP="0016444A">
      <w:pPr>
        <w:pStyle w:val="ListParagraph"/>
        <w:widowControl/>
        <w:ind w:left="1440" w:firstLine="828"/>
        <w:jc w:val="both"/>
        <w:rPr>
          <w:rFonts w:ascii="Times New Roman" w:hAnsi="Times New Roman" w:cs="Times New Roman"/>
          <w:lang w:val="id-ID"/>
        </w:rPr>
      </w:pPr>
      <w:r w:rsidRPr="00583683">
        <w:rPr>
          <w:rFonts w:ascii="Times New Roman" w:hAnsi="Times New Roman" w:cs="Times New Roman"/>
          <w:lang w:val="id-ID"/>
        </w:rPr>
        <w:t>Berdasarkan</w:t>
      </w:r>
      <w:r w:rsidRPr="00583683">
        <w:rPr>
          <w:rFonts w:ascii="Times New Roman" w:hAnsi="Times New Roman" w:cs="Times New Roman"/>
        </w:rPr>
        <w:t xml:space="preserve"> hasil wawancara yang dilakukan oleh peneliti, dapat peneliti simpulkan bahwa Sosialisasi dan penyadaran tentang bahaya penambangan emas ilegal rutin dilakukan di Desa Muara Tiku. Tujuannya adalah untuk meningkatkan kesadaran warga negara terhadap risiko terhadap diri mereka sendiri, lingkungan, </w:t>
      </w:r>
      <w:r w:rsidRPr="00583683">
        <w:rPr>
          <w:rFonts w:ascii="Times New Roman" w:hAnsi="Times New Roman" w:cs="Times New Roman"/>
        </w:rPr>
        <w:lastRenderedPageBreak/>
        <w:t>dan hukum. Kegiatan ini memungkinkan warga menjadi lebih waspada dan mendapat informasi tentang bahaya dan peraturan yang berlaku.</w:t>
      </w:r>
    </w:p>
    <w:p w:rsidR="00CF2A97" w:rsidRPr="00583683" w:rsidRDefault="00CF2A97" w:rsidP="0016444A">
      <w:pPr>
        <w:pStyle w:val="ListParagraph"/>
        <w:widowControl/>
        <w:numPr>
          <w:ilvl w:val="0"/>
          <w:numId w:val="30"/>
        </w:numPr>
        <w:jc w:val="both"/>
        <w:rPr>
          <w:rFonts w:ascii="Times New Roman" w:hAnsi="Times New Roman" w:cs="Times New Roman"/>
          <w:b/>
        </w:rPr>
      </w:pPr>
      <w:r w:rsidRPr="00583683">
        <w:rPr>
          <w:rFonts w:ascii="Times New Roman" w:hAnsi="Times New Roman" w:cs="Times New Roman"/>
          <w:b/>
        </w:rPr>
        <w:t>Penegak Hukum dan Pengawasan Terhadap Tambang Emas Ilegal</w:t>
      </w:r>
    </w:p>
    <w:p w:rsidR="0063749F" w:rsidRPr="00583683" w:rsidRDefault="0063749F" w:rsidP="0016444A">
      <w:pPr>
        <w:pStyle w:val="ListParagraph"/>
        <w:widowControl/>
        <w:numPr>
          <w:ilvl w:val="0"/>
          <w:numId w:val="34"/>
        </w:numPr>
        <w:ind w:left="1985" w:hanging="284"/>
        <w:jc w:val="both"/>
        <w:rPr>
          <w:rFonts w:ascii="Times New Roman" w:hAnsi="Times New Roman" w:cs="Times New Roman"/>
          <w:b/>
        </w:rPr>
      </w:pPr>
      <w:r w:rsidRPr="00583683">
        <w:rPr>
          <w:rFonts w:ascii="Times New Roman" w:hAnsi="Times New Roman" w:cs="Times New Roman"/>
          <w:b/>
          <w:lang w:val="id-ID"/>
        </w:rPr>
        <w:t>Pos Terapung</w:t>
      </w:r>
    </w:p>
    <w:p w:rsidR="00166F4D" w:rsidRPr="00583683" w:rsidRDefault="00CC4B1D"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lang w:val="id-ID"/>
        </w:rPr>
        <w:t>Hasil wawancara bersama kepala desa muara tiku beliau mengatakan bahwa</w:t>
      </w:r>
      <w:r w:rsidRPr="00583683">
        <w:rPr>
          <w:rFonts w:ascii="Times New Roman" w:hAnsi="Times New Roman" w:cs="Times New Roman"/>
        </w:rPr>
        <w:t xml:space="preserve"> </w:t>
      </w:r>
      <w:r w:rsidR="00166F4D" w:rsidRPr="00583683">
        <w:rPr>
          <w:rFonts w:ascii="Times New Roman" w:hAnsi="Times New Roman" w:cs="Times New Roman"/>
        </w:rPr>
        <w:t>Pos ini digunakan untuk memantau aktifitas-aktitas di pinggiran sungai bagi penamabang emas ilegal. Jadi kalo ada laporan dari masyarakat nanti pos terapung ini bergerak cepat untuk meninjau lokasi yang menjadi laporan warga. Di pos terapung tersedia ketek atau perahu yang ada mesinnya. Nanti ketek ini keliling sungai sambil melakukan pemantauan. Jika ada hal-hal yang mencurigakan petugas piket di pos terapung akan menindak lanjuti dan mendatangi langsung ke tempat yang dianggap mencurigkan sebagai tempat tambang emas ilegal</w:t>
      </w:r>
      <w:r w:rsidR="00166F4D" w:rsidRPr="00583683">
        <w:rPr>
          <w:rFonts w:ascii="Times New Roman" w:hAnsi="Times New Roman" w:cs="Times New Roman"/>
          <w:lang w:val="id-ID"/>
        </w:rPr>
        <w:t>.</w:t>
      </w:r>
      <w:r w:rsidR="0013771D" w:rsidRPr="00583683">
        <w:rPr>
          <w:rFonts w:ascii="Times New Roman" w:hAnsi="Times New Roman" w:cs="Times New Roman"/>
        </w:rPr>
        <w:t xml:space="preserve"> </w:t>
      </w:r>
      <w:sdt>
        <w:sdtPr>
          <w:rPr>
            <w:rFonts w:ascii="Times New Roman" w:hAnsi="Times New Roman" w:cs="Times New Roman"/>
          </w:rPr>
          <w:id w:val="1009904"/>
          <w:citation/>
        </w:sdtPr>
        <w:sdtEndPr/>
        <w:sdtContent>
          <w:r w:rsidR="0013771D" w:rsidRPr="00583683">
            <w:rPr>
              <w:rFonts w:ascii="Times New Roman" w:hAnsi="Times New Roman" w:cs="Times New Roman"/>
            </w:rPr>
            <w:fldChar w:fldCharType="begin"/>
          </w:r>
          <w:r w:rsidR="0013771D" w:rsidRPr="00583683">
            <w:rPr>
              <w:rFonts w:ascii="Times New Roman" w:hAnsi="Times New Roman" w:cs="Times New Roman"/>
            </w:rPr>
            <w:instrText xml:space="preserve"> CITATION Placeholder1 \l 1057  </w:instrText>
          </w:r>
          <w:r w:rsidR="0013771D" w:rsidRPr="00583683">
            <w:rPr>
              <w:rFonts w:ascii="Times New Roman" w:hAnsi="Times New Roman" w:cs="Times New Roman"/>
            </w:rPr>
            <w:fldChar w:fldCharType="separate"/>
          </w:r>
          <w:r w:rsidR="0013771D" w:rsidRPr="00583683">
            <w:rPr>
              <w:rFonts w:ascii="Times New Roman" w:hAnsi="Times New Roman" w:cs="Times New Roman"/>
              <w:noProof/>
            </w:rPr>
            <w:t xml:space="preserve"> (Bahalisa, Wawancara, 2025)</w:t>
          </w:r>
          <w:r w:rsidR="0013771D" w:rsidRPr="00583683">
            <w:rPr>
              <w:rFonts w:ascii="Times New Roman" w:hAnsi="Times New Roman" w:cs="Times New Roman"/>
            </w:rPr>
            <w:fldChar w:fldCharType="end"/>
          </w:r>
        </w:sdtContent>
      </w:sdt>
    </w:p>
    <w:p w:rsidR="00B433CE" w:rsidRPr="00583683" w:rsidRDefault="00B433CE"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rPr>
        <w:t xml:space="preserve">Kemudian ditambahkan </w:t>
      </w:r>
      <w:r w:rsidRPr="00583683">
        <w:rPr>
          <w:rFonts w:ascii="Times New Roman" w:hAnsi="Times New Roman" w:cs="Times New Roman"/>
          <w:lang w:val="id-ID"/>
        </w:rPr>
        <w:t>oleh aparat penegak</w:t>
      </w:r>
      <w:r w:rsidR="00642C20" w:rsidRPr="00583683">
        <w:rPr>
          <w:rFonts w:ascii="Times New Roman" w:hAnsi="Times New Roman" w:cs="Times New Roman"/>
          <w:lang w:val="id-ID"/>
        </w:rPr>
        <w:t xml:space="preserve"> hukum, beliau mengatakan bahwa</w:t>
      </w:r>
      <w:r w:rsidRPr="00583683">
        <w:rPr>
          <w:rFonts w:ascii="Times New Roman" w:hAnsi="Times New Roman" w:cs="Times New Roman"/>
          <w:lang w:val="id-ID"/>
        </w:rPr>
        <w:t xml:space="preserve"> </w:t>
      </w:r>
      <w:r w:rsidRPr="00583683">
        <w:rPr>
          <w:rFonts w:ascii="Times New Roman" w:hAnsi="Times New Roman" w:cs="Times New Roman"/>
        </w:rPr>
        <w:t>Kami menjaga pos ini secara bergantian, jadi setiap hari akan ada dua shif, shif siang dan shif malam. Kami menjaga pos ini guna untuk melakukan pemantauan pergerakan kepada para penambang emas ilegal yang ada di sekitar sungai. Pada dasarnya fungsi pos ini adalah pos pengawasan maka kami fokus memberantas para penambang emas ilegal yang ada di desa Muara Tiku</w:t>
      </w:r>
      <w:r w:rsidR="00642C20" w:rsidRPr="00583683">
        <w:rPr>
          <w:rFonts w:ascii="Times New Roman" w:hAnsi="Times New Roman" w:cs="Times New Roman"/>
          <w:lang w:val="id-ID"/>
        </w:rPr>
        <w:t>.</w:t>
      </w:r>
      <w:sdt>
        <w:sdtPr>
          <w:rPr>
            <w:rFonts w:ascii="Times New Roman" w:hAnsi="Times New Roman" w:cs="Times New Roman"/>
          </w:rPr>
          <w:id w:val="1009912"/>
          <w:citation/>
        </w:sdtPr>
        <w:sdtEndPr/>
        <w:sdtContent>
          <w:r w:rsidR="00642C20" w:rsidRPr="00583683">
            <w:rPr>
              <w:rFonts w:ascii="Times New Roman" w:hAnsi="Times New Roman" w:cs="Times New Roman"/>
            </w:rPr>
            <w:fldChar w:fldCharType="begin"/>
          </w:r>
          <w:r w:rsidR="00642C20" w:rsidRPr="00583683">
            <w:rPr>
              <w:rFonts w:ascii="Times New Roman" w:hAnsi="Times New Roman" w:cs="Times New Roman"/>
            </w:rPr>
            <w:instrText xml:space="preserve"> CITATION A25 \l 1057  </w:instrText>
          </w:r>
          <w:r w:rsidR="00642C20" w:rsidRPr="00583683">
            <w:rPr>
              <w:rFonts w:ascii="Times New Roman" w:hAnsi="Times New Roman" w:cs="Times New Roman"/>
            </w:rPr>
            <w:fldChar w:fldCharType="separate"/>
          </w:r>
          <w:r w:rsidR="00642C20" w:rsidRPr="00583683">
            <w:rPr>
              <w:rFonts w:ascii="Times New Roman" w:hAnsi="Times New Roman" w:cs="Times New Roman"/>
              <w:noProof/>
            </w:rPr>
            <w:t xml:space="preserve"> (Aprizal, wawancara, 2025)</w:t>
          </w:r>
          <w:r w:rsidR="00642C20" w:rsidRPr="00583683">
            <w:rPr>
              <w:rFonts w:ascii="Times New Roman" w:hAnsi="Times New Roman" w:cs="Times New Roman"/>
            </w:rPr>
            <w:fldChar w:fldCharType="end"/>
          </w:r>
        </w:sdtContent>
      </w:sdt>
    </w:p>
    <w:p w:rsidR="00166F4D" w:rsidRPr="00583683" w:rsidRDefault="00166F4D"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lang w:val="id-ID"/>
        </w:rPr>
        <w:t>Berdasarkan</w:t>
      </w:r>
      <w:r w:rsidRPr="00583683">
        <w:rPr>
          <w:rFonts w:ascii="Times New Roman" w:hAnsi="Times New Roman" w:cs="Times New Roman"/>
        </w:rPr>
        <w:t xml:space="preserve"> hasil wawancara yang dilakukan oleh peneliti, dapat peneliti simpulkan bahwa</w:t>
      </w:r>
      <w:r w:rsidR="001F31D7" w:rsidRPr="00583683">
        <w:rPr>
          <w:rFonts w:ascii="Times New Roman" w:hAnsi="Times New Roman" w:cs="Times New Roman"/>
          <w:lang w:val="id-ID"/>
        </w:rPr>
        <w:t xml:space="preserve"> </w:t>
      </w:r>
      <w:r w:rsidR="001F31D7" w:rsidRPr="00583683">
        <w:rPr>
          <w:rFonts w:ascii="Times New Roman" w:hAnsi="Times New Roman" w:cs="Times New Roman"/>
        </w:rPr>
        <w:t>pos terapung di Desa Muara Tiku berfungsi sebagai pusat pemantauan untuk memantau dan menindak aktivitas penambangan emas ilegal di sekitar sungai. Pos ini dijaga secara bergantian oleh agen dalam dua tim, dilengkapi dengan perahu bermotor untuk patroli. Apabila ada laporan masyarakat, petugas akan langsung bergerak memeriksa lokasi yang mencurigakan.</w:t>
      </w:r>
    </w:p>
    <w:p w:rsidR="0063749F" w:rsidRPr="00583683" w:rsidRDefault="005F0FA9" w:rsidP="0016444A">
      <w:pPr>
        <w:pStyle w:val="ListParagraph"/>
        <w:widowControl/>
        <w:numPr>
          <w:ilvl w:val="0"/>
          <w:numId w:val="34"/>
        </w:numPr>
        <w:ind w:left="1985" w:hanging="284"/>
        <w:jc w:val="both"/>
        <w:rPr>
          <w:rFonts w:ascii="Times New Roman" w:hAnsi="Times New Roman" w:cs="Times New Roman"/>
          <w:b/>
        </w:rPr>
      </w:pPr>
      <w:r w:rsidRPr="00583683">
        <w:rPr>
          <w:rFonts w:ascii="Times New Roman" w:hAnsi="Times New Roman" w:cs="Times New Roman"/>
          <w:b/>
          <w:lang w:val="id-ID"/>
        </w:rPr>
        <w:t xml:space="preserve">Razia </w:t>
      </w:r>
      <w:r w:rsidRPr="00583683">
        <w:rPr>
          <w:rFonts w:ascii="Times New Roman" w:hAnsi="Times New Roman" w:cs="Times New Roman"/>
          <w:b/>
        </w:rPr>
        <w:t>dan Penutupan Lokasi Tambang</w:t>
      </w:r>
    </w:p>
    <w:p w:rsidR="001F31D7" w:rsidRPr="00583683" w:rsidRDefault="00CC4B1D"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lang w:val="id-ID"/>
        </w:rPr>
        <w:t xml:space="preserve">Hasil wawancara bersama </w:t>
      </w:r>
      <w:r w:rsidR="00A03E83" w:rsidRPr="00583683">
        <w:rPr>
          <w:rFonts w:ascii="Times New Roman" w:hAnsi="Times New Roman" w:cs="Times New Roman"/>
          <w:lang w:val="id-ID"/>
        </w:rPr>
        <w:t>aparat penegak hukum</w:t>
      </w:r>
      <w:r w:rsidRPr="00583683">
        <w:rPr>
          <w:rFonts w:ascii="Times New Roman" w:hAnsi="Times New Roman" w:cs="Times New Roman"/>
          <w:lang w:val="id-ID"/>
        </w:rPr>
        <w:t xml:space="preserve"> beliau mengatakan bahwa</w:t>
      </w:r>
      <w:r w:rsidRPr="00583683">
        <w:rPr>
          <w:rFonts w:ascii="Times New Roman" w:hAnsi="Times New Roman" w:cs="Times New Roman"/>
        </w:rPr>
        <w:t xml:space="preserve"> </w:t>
      </w:r>
      <w:r w:rsidR="001F31D7" w:rsidRPr="00583683">
        <w:rPr>
          <w:rFonts w:ascii="Times New Roman" w:hAnsi="Times New Roman" w:cs="Times New Roman"/>
        </w:rPr>
        <w:t>Memang kami sering melakukan pengerbekkan, hal ini kami lakukan guna memberikan efek jera kepada pelaku tambang emas ilegal serta mencegah munculnya kembali aktivitas serupa di lokasi yang sama. Di samping itu, kegiatan ini juga menunjukkan komitmen pemerintah dalam melindungi lingkungan dan menegakkan aturan pertambangan yang ilegal tau sah. Sebelum melakukan penggerebekkan biasanya kami akan melakukan penyelidikan terlebih dulu, kami akan menyelidiki tempat tambang, lokasi serta para penambang yang ada disana. Tapi kegiatan penggerebekkan ini tidak selalu berjalan lancar, terkdang bocornya informasi penggerebekkan yang akan kami lakukan sehingga ketika kami sampai di lokasi tambang, para penambang dan aktfitas di tabang tidak lagi beroprasi</w:t>
      </w:r>
      <w:r w:rsidR="00A03E83" w:rsidRPr="00583683">
        <w:rPr>
          <w:rFonts w:ascii="Times New Roman" w:hAnsi="Times New Roman" w:cs="Times New Roman"/>
          <w:lang w:val="id-ID"/>
        </w:rPr>
        <w:t>.</w:t>
      </w:r>
      <w:r w:rsidR="00071ADB" w:rsidRPr="00583683">
        <w:rPr>
          <w:rFonts w:ascii="Times New Roman" w:hAnsi="Times New Roman" w:cs="Times New Roman"/>
        </w:rPr>
        <w:t xml:space="preserve"> :</w:t>
      </w:r>
      <w:sdt>
        <w:sdtPr>
          <w:rPr>
            <w:rFonts w:ascii="Times New Roman" w:hAnsi="Times New Roman" w:cs="Times New Roman"/>
          </w:rPr>
          <w:id w:val="1009907"/>
          <w:citation/>
        </w:sdtPr>
        <w:sdtEndPr/>
        <w:sdtContent>
          <w:r w:rsidR="00071ADB" w:rsidRPr="00583683">
            <w:rPr>
              <w:rFonts w:ascii="Times New Roman" w:hAnsi="Times New Roman" w:cs="Times New Roman"/>
            </w:rPr>
            <w:fldChar w:fldCharType="begin"/>
          </w:r>
          <w:r w:rsidR="00071ADB" w:rsidRPr="00583683">
            <w:rPr>
              <w:rFonts w:ascii="Times New Roman" w:hAnsi="Times New Roman" w:cs="Times New Roman"/>
            </w:rPr>
            <w:instrText xml:space="preserve"> CITATION A25 \l 1057  </w:instrText>
          </w:r>
          <w:r w:rsidR="00071ADB" w:rsidRPr="00583683">
            <w:rPr>
              <w:rFonts w:ascii="Times New Roman" w:hAnsi="Times New Roman" w:cs="Times New Roman"/>
            </w:rPr>
            <w:fldChar w:fldCharType="separate"/>
          </w:r>
          <w:r w:rsidR="00071ADB" w:rsidRPr="00583683">
            <w:rPr>
              <w:rFonts w:ascii="Times New Roman" w:hAnsi="Times New Roman" w:cs="Times New Roman"/>
              <w:noProof/>
            </w:rPr>
            <w:t xml:space="preserve"> (Aprizal, wawancara, 2025)</w:t>
          </w:r>
          <w:r w:rsidR="00071ADB" w:rsidRPr="00583683">
            <w:rPr>
              <w:rFonts w:ascii="Times New Roman" w:hAnsi="Times New Roman" w:cs="Times New Roman"/>
            </w:rPr>
            <w:fldChar w:fldCharType="end"/>
          </w:r>
        </w:sdtContent>
      </w:sdt>
    </w:p>
    <w:p w:rsidR="00A03E83" w:rsidRPr="00583683" w:rsidRDefault="00A03E83"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lang w:val="id-ID"/>
        </w:rPr>
        <w:t>Berdasarkan</w:t>
      </w:r>
      <w:r w:rsidRPr="00583683">
        <w:rPr>
          <w:rFonts w:ascii="Times New Roman" w:hAnsi="Times New Roman" w:cs="Times New Roman"/>
        </w:rPr>
        <w:t xml:space="preserve"> hasil wawancara yang dilakukan oleh peneliti, dapat peneliti simpulkan bahwa penggerebekan terhadap tambang emas ilegal secara rutin dilakukan sebagai bagian dari penegakan hukum dan perlindungan lingkungan, tetapi sering kali terhambat oleh kebocoran informasi yang membuat operasi tidak efektif.</w:t>
      </w:r>
    </w:p>
    <w:p w:rsidR="005F0FA9" w:rsidRPr="00583683" w:rsidRDefault="005F0FA9" w:rsidP="0016444A">
      <w:pPr>
        <w:pStyle w:val="ListParagraph"/>
        <w:widowControl/>
        <w:numPr>
          <w:ilvl w:val="0"/>
          <w:numId w:val="34"/>
        </w:numPr>
        <w:ind w:left="1985" w:hanging="284"/>
        <w:jc w:val="both"/>
        <w:rPr>
          <w:rFonts w:ascii="Times New Roman" w:hAnsi="Times New Roman" w:cs="Times New Roman"/>
          <w:b/>
        </w:rPr>
      </w:pPr>
      <w:r w:rsidRPr="00583683">
        <w:rPr>
          <w:rFonts w:ascii="Times New Roman" w:hAnsi="Times New Roman" w:cs="Times New Roman"/>
          <w:b/>
          <w:lang w:val="id-ID"/>
        </w:rPr>
        <w:lastRenderedPageBreak/>
        <w:t xml:space="preserve">Pemerdayaan </w:t>
      </w:r>
      <w:r w:rsidRPr="00583683">
        <w:rPr>
          <w:rFonts w:ascii="Times New Roman" w:hAnsi="Times New Roman" w:cs="Times New Roman"/>
          <w:b/>
        </w:rPr>
        <w:t>Masyarakat</w:t>
      </w:r>
    </w:p>
    <w:p w:rsidR="002D7F74" w:rsidRPr="00583683" w:rsidRDefault="002D7F74"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lang w:val="id-ID"/>
        </w:rPr>
        <w:t>Hasil wawancara bersama kepala desa muara tiku beliau mengatakan</w:t>
      </w:r>
      <w:r w:rsidRPr="00583683">
        <w:rPr>
          <w:rFonts w:ascii="Times New Roman" w:hAnsi="Times New Roman" w:cs="Times New Roman"/>
        </w:rPr>
        <w:t xml:space="preserve"> </w:t>
      </w:r>
      <w:r w:rsidRPr="00583683">
        <w:rPr>
          <w:rFonts w:ascii="Times New Roman" w:hAnsi="Times New Roman" w:cs="Times New Roman"/>
          <w:lang w:val="id-ID"/>
        </w:rPr>
        <w:t xml:space="preserve">bahwa </w:t>
      </w:r>
      <w:r w:rsidRPr="00583683">
        <w:rPr>
          <w:rFonts w:ascii="Times New Roman" w:hAnsi="Times New Roman" w:cs="Times New Roman"/>
        </w:rPr>
        <w:t>Kegiatan pelatihan ini di adakan langsung oleh pemeritah kabupaten Musi Rawas Utara yang berkerja sama dengan pemerintah desa Muara Tiku. Kegiatan ini salah satu upaya pemerintah guna mengurangi masyarakat yang bermata pencaharian sebagai penambang emas ilegal. Pemerintah berharap dengan adanya pelatihan ini masyarakat memperoleh bekal ilmu sehingga masyarakat dapat beralih dari bekerja sebagai penambang emas ilegal menjadi petani perkebunan sawit. Jadi walaupun masyarakat belum punya modal untuk menanam sawit setidaknya ia sudah bisa mengambil upah dari orang lain jika ada yang ingin membuka perkebunan sawit</w:t>
      </w:r>
      <w:r w:rsidR="003E38E3" w:rsidRPr="00583683">
        <w:rPr>
          <w:rFonts w:ascii="Times New Roman" w:hAnsi="Times New Roman" w:cs="Times New Roman"/>
          <w:lang w:val="id-ID"/>
        </w:rPr>
        <w:t>.</w:t>
      </w:r>
      <w:r w:rsidR="0013771D" w:rsidRPr="00583683">
        <w:rPr>
          <w:rFonts w:ascii="Times New Roman" w:hAnsi="Times New Roman" w:cs="Times New Roman"/>
        </w:rPr>
        <w:t xml:space="preserve"> </w:t>
      </w:r>
      <w:sdt>
        <w:sdtPr>
          <w:rPr>
            <w:rFonts w:ascii="Times New Roman" w:hAnsi="Times New Roman" w:cs="Times New Roman"/>
          </w:rPr>
          <w:id w:val="1009905"/>
          <w:citation/>
        </w:sdtPr>
        <w:sdtEndPr/>
        <w:sdtContent>
          <w:r w:rsidR="0013771D" w:rsidRPr="00583683">
            <w:rPr>
              <w:rFonts w:ascii="Times New Roman" w:hAnsi="Times New Roman" w:cs="Times New Roman"/>
            </w:rPr>
            <w:fldChar w:fldCharType="begin"/>
          </w:r>
          <w:r w:rsidR="0013771D" w:rsidRPr="00583683">
            <w:rPr>
              <w:rFonts w:ascii="Times New Roman" w:hAnsi="Times New Roman" w:cs="Times New Roman"/>
            </w:rPr>
            <w:instrText xml:space="preserve"> CITATION Placeholder1 \l 1057  </w:instrText>
          </w:r>
          <w:r w:rsidR="0013771D" w:rsidRPr="00583683">
            <w:rPr>
              <w:rFonts w:ascii="Times New Roman" w:hAnsi="Times New Roman" w:cs="Times New Roman"/>
            </w:rPr>
            <w:fldChar w:fldCharType="separate"/>
          </w:r>
          <w:r w:rsidR="0013771D" w:rsidRPr="00583683">
            <w:rPr>
              <w:rFonts w:ascii="Times New Roman" w:hAnsi="Times New Roman" w:cs="Times New Roman"/>
              <w:noProof/>
            </w:rPr>
            <w:t xml:space="preserve"> (Bahalisa, Wawancara, 2025)</w:t>
          </w:r>
          <w:r w:rsidR="0013771D" w:rsidRPr="00583683">
            <w:rPr>
              <w:rFonts w:ascii="Times New Roman" w:hAnsi="Times New Roman" w:cs="Times New Roman"/>
            </w:rPr>
            <w:fldChar w:fldCharType="end"/>
          </w:r>
        </w:sdtContent>
      </w:sdt>
    </w:p>
    <w:p w:rsidR="00642C20" w:rsidRPr="00583683" w:rsidRDefault="00642C20" w:rsidP="0016444A">
      <w:pPr>
        <w:pStyle w:val="ListParagraph"/>
        <w:widowControl/>
        <w:ind w:left="1985" w:firstLine="850"/>
        <w:jc w:val="both"/>
        <w:rPr>
          <w:rFonts w:ascii="Times New Roman" w:hAnsi="Times New Roman" w:cs="Times New Roman"/>
          <w:lang w:val="id-ID"/>
        </w:rPr>
      </w:pPr>
      <w:r w:rsidRPr="00583683">
        <w:rPr>
          <w:rFonts w:ascii="Times New Roman" w:hAnsi="Times New Roman" w:cs="Times New Roman"/>
        </w:rPr>
        <w:t xml:space="preserve">Kemudian ditambahkan </w:t>
      </w:r>
      <w:r w:rsidR="003266EC" w:rsidRPr="00583683">
        <w:rPr>
          <w:rFonts w:ascii="Times New Roman" w:hAnsi="Times New Roman" w:cs="Times New Roman"/>
          <w:lang w:val="id-ID"/>
        </w:rPr>
        <w:t>oleh masyarakat</w:t>
      </w:r>
      <w:r w:rsidRPr="00583683">
        <w:rPr>
          <w:rFonts w:ascii="Times New Roman" w:hAnsi="Times New Roman" w:cs="Times New Roman"/>
          <w:lang w:val="id-ID"/>
        </w:rPr>
        <w:t xml:space="preserve">, beliau mengatakan bahwa </w:t>
      </w:r>
      <w:r w:rsidRPr="00583683">
        <w:rPr>
          <w:rFonts w:ascii="Times New Roman" w:hAnsi="Times New Roman" w:cs="Times New Roman"/>
        </w:rPr>
        <w:t>Di desa kami sering diadakannya pelatihan, salah satunya pelatihan bagaimana cara mengelola kebun sawit. Kami diajarkan dari bagimana cara mengelola lahan, diajarkan bagaimana cara menanam sawit yang benar serta bagaimana cara melakukan pemeliharaan. Kami juga diajarkan bagaimana cara tekhnik memanen sawit yang baik dan benar</w:t>
      </w:r>
      <w:r w:rsidR="003266EC" w:rsidRPr="00583683">
        <w:rPr>
          <w:rFonts w:ascii="Times New Roman" w:hAnsi="Times New Roman" w:cs="Times New Roman"/>
          <w:lang w:val="id-ID"/>
        </w:rPr>
        <w:t xml:space="preserve">. </w:t>
      </w:r>
      <w:r w:rsidR="003266EC" w:rsidRPr="00583683">
        <w:rPr>
          <w:rFonts w:ascii="Times New Roman" w:hAnsi="Times New Roman" w:cs="Times New Roman"/>
          <w:noProof/>
        </w:rPr>
        <w:t>(Repandi, 2025</w:t>
      </w:r>
      <w:r w:rsidR="003266EC" w:rsidRPr="00583683">
        <w:rPr>
          <w:rFonts w:ascii="Times New Roman" w:hAnsi="Times New Roman" w:cs="Times New Roman"/>
          <w:noProof/>
          <w:lang w:val="id-ID"/>
        </w:rPr>
        <w:t>)</w:t>
      </w:r>
    </w:p>
    <w:p w:rsidR="003E38E3" w:rsidRPr="00583683" w:rsidRDefault="003E38E3" w:rsidP="0016444A">
      <w:pPr>
        <w:pStyle w:val="ListParagraph"/>
        <w:widowControl/>
        <w:ind w:left="1985" w:firstLine="850"/>
        <w:jc w:val="both"/>
        <w:rPr>
          <w:rFonts w:ascii="Times New Roman" w:hAnsi="Times New Roman" w:cs="Times New Roman"/>
        </w:rPr>
      </w:pPr>
      <w:r w:rsidRPr="00583683">
        <w:rPr>
          <w:rFonts w:ascii="Times New Roman" w:hAnsi="Times New Roman" w:cs="Times New Roman"/>
        </w:rPr>
        <w:t>Berdasarkan hasil wawancara yang dilakukan oleh peneliti, dapat peneliti simpulkan bahwa Pelatihan yang diselenggarakan Pemerintah Kabupaten Musi Rawas Utara bekerja sama dengan Pemerintah Desa Muara Tiku ini bertujuan untuk mengalihkan masyarakat dari pekerjaan sebagai penambang emas ilegal menjadi petani kelapa sawit, dengan harapan masyarakat akan memperoleh keterampilan baru meskipun belum memiliki modal sendiri.</w:t>
      </w:r>
    </w:p>
    <w:p w:rsidR="003E38E3" w:rsidRPr="00583683" w:rsidRDefault="003E38E3" w:rsidP="0016444A">
      <w:pPr>
        <w:pStyle w:val="ListParagraph"/>
        <w:widowControl/>
        <w:ind w:left="1985" w:firstLine="850"/>
        <w:jc w:val="both"/>
        <w:rPr>
          <w:rFonts w:ascii="Times New Roman" w:hAnsi="Times New Roman" w:cs="Times New Roman"/>
          <w:lang w:val="id-ID"/>
        </w:rPr>
      </w:pPr>
    </w:p>
    <w:p w:rsidR="00B92292" w:rsidRPr="00583683" w:rsidRDefault="00B92292" w:rsidP="0016444A">
      <w:pPr>
        <w:pStyle w:val="Heading2"/>
        <w:keepLines/>
        <w:numPr>
          <w:ilvl w:val="0"/>
          <w:numId w:val="16"/>
        </w:numPr>
        <w:autoSpaceDE w:val="0"/>
        <w:autoSpaceDN w:val="0"/>
        <w:spacing w:before="0" w:after="0"/>
        <w:jc w:val="both"/>
        <w:rPr>
          <w:rFonts w:ascii="Times New Roman" w:hAnsi="Times New Roman" w:cs="Times New Roman"/>
          <w:i w:val="0"/>
          <w:color w:val="auto"/>
          <w:sz w:val="24"/>
          <w:lang w:val="id-ID"/>
        </w:rPr>
      </w:pPr>
      <w:bookmarkStart w:id="3" w:name="_Toc199958412"/>
      <w:r w:rsidRPr="00583683">
        <w:rPr>
          <w:rFonts w:ascii="Times New Roman" w:hAnsi="Times New Roman" w:cs="Times New Roman"/>
          <w:i w:val="0"/>
          <w:color w:val="auto"/>
          <w:sz w:val="24"/>
        </w:rPr>
        <w:t>Faktor Penghambat Pemerintah dalam Melakukan Upaya Pemberantasan Tambang Emas Ilegal di Kabupaten Musi Rawas Utara.</w:t>
      </w:r>
      <w:bookmarkEnd w:id="3"/>
    </w:p>
    <w:p w:rsidR="005D3C72" w:rsidRPr="00583683" w:rsidRDefault="005D3C72" w:rsidP="0016444A">
      <w:pPr>
        <w:pStyle w:val="ListParagraph"/>
        <w:widowControl/>
        <w:numPr>
          <w:ilvl w:val="0"/>
          <w:numId w:val="33"/>
        </w:numPr>
        <w:jc w:val="both"/>
        <w:rPr>
          <w:rFonts w:ascii="Times New Roman" w:hAnsi="Times New Roman" w:cs="Times New Roman"/>
          <w:b/>
        </w:rPr>
      </w:pPr>
      <w:r w:rsidRPr="00583683">
        <w:rPr>
          <w:rFonts w:ascii="Times New Roman" w:hAnsi="Times New Roman" w:cs="Times New Roman"/>
          <w:b/>
        </w:rPr>
        <w:t>Tingginya Ketergantungan Ekonomi Masyarakat</w:t>
      </w:r>
    </w:p>
    <w:p w:rsidR="00640638" w:rsidRPr="00583683" w:rsidRDefault="00640638" w:rsidP="0016444A">
      <w:pPr>
        <w:pStyle w:val="ListParagraph"/>
        <w:ind w:left="1440" w:firstLine="828"/>
        <w:jc w:val="both"/>
        <w:rPr>
          <w:rFonts w:ascii="Times New Roman" w:hAnsi="Times New Roman" w:cs="Times New Roman"/>
          <w:lang w:val="id-ID"/>
        </w:rPr>
      </w:pPr>
      <w:r w:rsidRPr="00583683">
        <w:rPr>
          <w:rFonts w:ascii="Times New Roman" w:hAnsi="Times New Roman" w:cs="Times New Roman"/>
          <w:lang w:val="id-ID"/>
        </w:rPr>
        <w:t>Hasil wawancara bersama kepala desa muara tiku beliau mengatakan</w:t>
      </w:r>
      <w:r w:rsidRPr="00583683">
        <w:rPr>
          <w:rFonts w:ascii="Times New Roman" w:hAnsi="Times New Roman" w:cs="Times New Roman"/>
        </w:rPr>
        <w:t xml:space="preserve"> </w:t>
      </w:r>
      <w:r w:rsidR="00107E6B" w:rsidRPr="00583683">
        <w:rPr>
          <w:rFonts w:ascii="Times New Roman" w:hAnsi="Times New Roman" w:cs="Times New Roman"/>
          <w:lang w:val="id-ID"/>
        </w:rPr>
        <w:t xml:space="preserve">bahwa </w:t>
      </w:r>
      <w:r w:rsidRPr="00583683">
        <w:rPr>
          <w:rFonts w:ascii="Times New Roman" w:hAnsi="Times New Roman" w:cs="Times New Roman"/>
        </w:rPr>
        <w:t>Faktor ekonomi ini menjadi kendala kami dalam mengatasi tambang emas ilegal. Karena hampir 80% penduduk di sini bermata pencaharian sebagai penambang emas ilegal. Walaupun kami selaku pihak pemerintahan sudah sering sosialiasi dan melakukan penggerebekkan kepada lahan-lahan tambang emas ilegal tetapi tetap ada saja masyrakat yang masih memilih memenuhi kebutuhan hidup dengan cara bekerja sebagai penambang emas ilegal. Tanpa mereka meyadari dampak yang di akibatkan mereka dari melakukan penambangan ilegal.</w:t>
      </w:r>
      <w:r w:rsidR="0013771D" w:rsidRPr="00583683">
        <w:rPr>
          <w:rFonts w:ascii="Times New Roman" w:hAnsi="Times New Roman" w:cs="Times New Roman"/>
        </w:rPr>
        <w:t xml:space="preserve"> </w:t>
      </w:r>
      <w:sdt>
        <w:sdtPr>
          <w:rPr>
            <w:rFonts w:ascii="Times New Roman" w:hAnsi="Times New Roman" w:cs="Times New Roman"/>
          </w:rPr>
          <w:id w:val="1009906"/>
          <w:citation/>
        </w:sdtPr>
        <w:sdtEndPr/>
        <w:sdtContent>
          <w:r w:rsidR="0013771D" w:rsidRPr="00583683">
            <w:rPr>
              <w:rFonts w:ascii="Times New Roman" w:hAnsi="Times New Roman" w:cs="Times New Roman"/>
            </w:rPr>
            <w:fldChar w:fldCharType="begin"/>
          </w:r>
          <w:r w:rsidR="0013771D" w:rsidRPr="00583683">
            <w:rPr>
              <w:rFonts w:ascii="Times New Roman" w:hAnsi="Times New Roman" w:cs="Times New Roman"/>
            </w:rPr>
            <w:instrText xml:space="preserve"> CITATION Placeholder1 \l 1057  </w:instrText>
          </w:r>
          <w:r w:rsidR="0013771D" w:rsidRPr="00583683">
            <w:rPr>
              <w:rFonts w:ascii="Times New Roman" w:hAnsi="Times New Roman" w:cs="Times New Roman"/>
            </w:rPr>
            <w:fldChar w:fldCharType="separate"/>
          </w:r>
          <w:r w:rsidR="0013771D" w:rsidRPr="00583683">
            <w:rPr>
              <w:rFonts w:ascii="Times New Roman" w:hAnsi="Times New Roman" w:cs="Times New Roman"/>
              <w:noProof/>
            </w:rPr>
            <w:t xml:space="preserve"> (Bahalisa, Wawancara, 2025)</w:t>
          </w:r>
          <w:r w:rsidR="0013771D" w:rsidRPr="00583683">
            <w:rPr>
              <w:rFonts w:ascii="Times New Roman" w:hAnsi="Times New Roman" w:cs="Times New Roman"/>
            </w:rPr>
            <w:fldChar w:fldCharType="end"/>
          </w:r>
        </w:sdtContent>
      </w:sdt>
    </w:p>
    <w:p w:rsidR="00640638" w:rsidRPr="00583683" w:rsidRDefault="00107E6B" w:rsidP="0016444A">
      <w:pPr>
        <w:pStyle w:val="ListParagraph"/>
        <w:ind w:left="1440" w:firstLine="828"/>
        <w:jc w:val="both"/>
        <w:rPr>
          <w:rFonts w:ascii="Times New Roman" w:hAnsi="Times New Roman" w:cs="Times New Roman"/>
          <w:lang w:val="id-ID"/>
        </w:rPr>
      </w:pPr>
      <w:r w:rsidRPr="00583683">
        <w:rPr>
          <w:rFonts w:ascii="Times New Roman" w:hAnsi="Times New Roman" w:cs="Times New Roman"/>
        </w:rPr>
        <w:t xml:space="preserve">Berdasarkan hasil wawancara yang dilakukan oleh peneliti, dapat peneliti simpulkan bahwa kegiatan penambangan emas ilegal di wilayah ini terjadi karena terbatasnya kesempatan kerja dan kebutuhan ekonomi. Masyarakat menganggap pekerjaan pencarian emas lebih mudah dilakukan tanpa syarat khusus, dengan hasil yang cepat untuk memenuhi kebutuhan sehari-hari. Meskipun pemerintah telah melakukan tindakan peningkatan kesadaran dan penegakan hukum, sebagian besar masyarakat masih memilih bekerja sebagai penambang ilegal karena kurangnya alternatif pekerjaan layak yang sesuai dengan kondisi mereka. Hal ini menunjukkan bahwa pemberantasan penambangan liar tidak hanya sebatas </w:t>
      </w:r>
      <w:r w:rsidRPr="00583683">
        <w:rPr>
          <w:rFonts w:ascii="Times New Roman" w:hAnsi="Times New Roman" w:cs="Times New Roman"/>
        </w:rPr>
        <w:lastRenderedPageBreak/>
        <w:t>penegakan hukum saja, tetapi juga memerlukan solusi ekonomi riil yang dapat dirasakan oleh masyarakat.</w:t>
      </w:r>
    </w:p>
    <w:p w:rsidR="003046A5" w:rsidRPr="00583683" w:rsidRDefault="003046A5" w:rsidP="0016444A">
      <w:pPr>
        <w:pStyle w:val="ListParagraph"/>
        <w:widowControl/>
        <w:numPr>
          <w:ilvl w:val="0"/>
          <w:numId w:val="33"/>
        </w:numPr>
        <w:jc w:val="both"/>
        <w:rPr>
          <w:rFonts w:ascii="Times New Roman" w:hAnsi="Times New Roman" w:cs="Times New Roman"/>
          <w:b/>
        </w:rPr>
      </w:pPr>
      <w:r w:rsidRPr="00583683">
        <w:rPr>
          <w:rFonts w:ascii="Times New Roman" w:hAnsi="Times New Roman" w:cs="Times New Roman"/>
          <w:b/>
        </w:rPr>
        <w:t>Wilayah Pertambangan Yang Sulit di Akses.</w:t>
      </w:r>
    </w:p>
    <w:p w:rsidR="003046A5" w:rsidRPr="00583683" w:rsidRDefault="00107E6B" w:rsidP="0016444A">
      <w:pPr>
        <w:pStyle w:val="ListParagraph"/>
        <w:ind w:left="1440" w:firstLine="828"/>
        <w:jc w:val="both"/>
        <w:rPr>
          <w:rFonts w:ascii="Times New Roman" w:hAnsi="Times New Roman" w:cs="Times New Roman"/>
          <w:lang w:val="id-ID"/>
        </w:rPr>
      </w:pPr>
      <w:r w:rsidRPr="00583683">
        <w:rPr>
          <w:rFonts w:ascii="Times New Roman" w:hAnsi="Times New Roman" w:cs="Times New Roman"/>
          <w:lang w:val="id-ID"/>
        </w:rPr>
        <w:t xml:space="preserve">Hasil wawancara bersama </w:t>
      </w:r>
      <w:r w:rsidR="005303F8" w:rsidRPr="00583683">
        <w:rPr>
          <w:rFonts w:ascii="Times New Roman" w:hAnsi="Times New Roman" w:cs="Times New Roman"/>
          <w:lang w:val="id-ID"/>
        </w:rPr>
        <w:t>aparat penegak hukum</w:t>
      </w:r>
      <w:r w:rsidRPr="00583683">
        <w:rPr>
          <w:rFonts w:ascii="Times New Roman" w:hAnsi="Times New Roman" w:cs="Times New Roman"/>
          <w:lang w:val="id-ID"/>
        </w:rPr>
        <w:t xml:space="preserve"> beliau mengatakan bahwa</w:t>
      </w:r>
      <w:r w:rsidR="005303F8" w:rsidRPr="00583683">
        <w:rPr>
          <w:rFonts w:ascii="Times New Roman" w:hAnsi="Times New Roman" w:cs="Times New Roman"/>
          <w:lang w:val="id-ID"/>
        </w:rPr>
        <w:t xml:space="preserve"> </w:t>
      </w:r>
      <w:r w:rsidR="005303F8" w:rsidRPr="00583683">
        <w:rPr>
          <w:rFonts w:ascii="Times New Roman" w:hAnsi="Times New Roman" w:cs="Times New Roman"/>
        </w:rPr>
        <w:t>Kami sulit sekali untuk mengakses lokasi tambang. Selain lokasi yang jauh akses jalan juga sangat sulit dan berada di daerah terpencil. Kami harus memerlukan banyak waktu untuk menganalisis dan menyelidiki lokasi yang dijadikan tambang emas ilegal. Para penambang biasanya memilih markas untuk mengelola emas berada di daerah hutan. Sehingga kami kesulitan untuk menemukan lokasi mereka. Untuk berkomunikasi juga susah karena lokasi tambang tidak ada jaringan / sinyal</w:t>
      </w:r>
      <w:r w:rsidR="00E12E2E" w:rsidRPr="00583683">
        <w:rPr>
          <w:rFonts w:ascii="Times New Roman" w:hAnsi="Times New Roman" w:cs="Times New Roman"/>
          <w:lang w:val="id-ID"/>
        </w:rPr>
        <w:t>.</w:t>
      </w:r>
      <w:sdt>
        <w:sdtPr>
          <w:rPr>
            <w:rFonts w:ascii="Times New Roman" w:hAnsi="Times New Roman" w:cs="Times New Roman"/>
          </w:rPr>
          <w:id w:val="12645226"/>
          <w:citation/>
        </w:sdtPr>
        <w:sdtEndPr/>
        <w:sdtContent>
          <w:r w:rsidR="00E12E2E" w:rsidRPr="00583683">
            <w:rPr>
              <w:rFonts w:ascii="Times New Roman" w:hAnsi="Times New Roman" w:cs="Times New Roman"/>
            </w:rPr>
            <w:fldChar w:fldCharType="begin"/>
          </w:r>
          <w:r w:rsidR="00E12E2E" w:rsidRPr="00583683">
            <w:rPr>
              <w:rFonts w:ascii="Times New Roman" w:hAnsi="Times New Roman" w:cs="Times New Roman"/>
            </w:rPr>
            <w:instrText xml:space="preserve"> CITATION A25 \l 1057  </w:instrText>
          </w:r>
          <w:r w:rsidR="00E12E2E" w:rsidRPr="00583683">
            <w:rPr>
              <w:rFonts w:ascii="Times New Roman" w:hAnsi="Times New Roman" w:cs="Times New Roman"/>
            </w:rPr>
            <w:fldChar w:fldCharType="separate"/>
          </w:r>
          <w:r w:rsidR="00E12E2E" w:rsidRPr="00583683">
            <w:rPr>
              <w:rFonts w:ascii="Times New Roman" w:hAnsi="Times New Roman" w:cs="Times New Roman"/>
              <w:noProof/>
            </w:rPr>
            <w:t xml:space="preserve"> (Aprizal, wawancara, 2025)</w:t>
          </w:r>
          <w:r w:rsidR="00E12E2E" w:rsidRPr="00583683">
            <w:rPr>
              <w:rFonts w:ascii="Times New Roman" w:hAnsi="Times New Roman" w:cs="Times New Roman"/>
            </w:rPr>
            <w:fldChar w:fldCharType="end"/>
          </w:r>
        </w:sdtContent>
      </w:sdt>
    </w:p>
    <w:p w:rsidR="00583683" w:rsidRPr="00583683" w:rsidRDefault="00583683" w:rsidP="0016444A">
      <w:pPr>
        <w:pStyle w:val="ListParagraph"/>
        <w:ind w:left="1440" w:firstLine="828"/>
        <w:jc w:val="both"/>
        <w:rPr>
          <w:rFonts w:ascii="Times New Roman" w:hAnsi="Times New Roman" w:cs="Times New Roman"/>
          <w:lang w:val="id-ID"/>
        </w:rPr>
      </w:pPr>
      <w:r w:rsidRPr="00583683">
        <w:rPr>
          <w:rFonts w:ascii="Times New Roman" w:hAnsi="Times New Roman" w:cs="Times New Roman"/>
        </w:rPr>
        <w:t xml:space="preserve">Kemudian ditambahkan </w:t>
      </w:r>
      <w:r w:rsidRPr="00583683">
        <w:rPr>
          <w:rFonts w:ascii="Times New Roman" w:hAnsi="Times New Roman" w:cs="Times New Roman"/>
          <w:lang w:val="id-ID"/>
        </w:rPr>
        <w:t>oleh penambang emas ilegal, beliau mengatakan bahwa l</w:t>
      </w:r>
      <w:r w:rsidRPr="00583683">
        <w:rPr>
          <w:rFonts w:ascii="Times New Roman" w:hAnsi="Times New Roman" w:cs="Times New Roman"/>
        </w:rPr>
        <w:t>okasi kami memang sangat jauh dari permukiman warga, akses untuk ke sana saja memerlukan waktu 2 jam dengan menggunakan perahu / ketek. Untuk ke sana saja tidak ada trasnportasi umum atau perahu umum, jadi kami menggunakan perahu sendiri. Setiba di sana kami akan masuk ke dalam hutan, dan memerlukan waktu sekitar 30 menit. Disana juga tidak ada jaringan internet atau sinyal. Jadi kalo kami mau berkomunikasi dengan orang luar kami harus keluar hutan dan mencari sinyal di sekitar sungai</w:t>
      </w:r>
      <w:r w:rsidRPr="00583683">
        <w:rPr>
          <w:rFonts w:ascii="Times New Roman" w:hAnsi="Times New Roman" w:cs="Times New Roman"/>
          <w:lang w:val="id-ID"/>
        </w:rPr>
        <w:t>.</w:t>
      </w:r>
      <w:sdt>
        <w:sdtPr>
          <w:rPr>
            <w:rFonts w:ascii="Times New Roman" w:hAnsi="Times New Roman" w:cs="Times New Roman"/>
          </w:rPr>
          <w:id w:val="12645232"/>
          <w:citation/>
        </w:sdtPr>
        <w:sdtEndPr/>
        <w:sdtContent>
          <w:r w:rsidRPr="00583683">
            <w:rPr>
              <w:rFonts w:ascii="Times New Roman" w:hAnsi="Times New Roman" w:cs="Times New Roman"/>
            </w:rPr>
            <w:fldChar w:fldCharType="begin"/>
          </w:r>
          <w:r w:rsidRPr="00583683">
            <w:rPr>
              <w:rFonts w:ascii="Times New Roman" w:hAnsi="Times New Roman" w:cs="Times New Roman"/>
            </w:rPr>
            <w:instrText xml:space="preserve"> CITATION AA25 \l 1057  </w:instrText>
          </w:r>
          <w:r w:rsidRPr="00583683">
            <w:rPr>
              <w:rFonts w:ascii="Times New Roman" w:hAnsi="Times New Roman" w:cs="Times New Roman"/>
            </w:rPr>
            <w:fldChar w:fldCharType="separate"/>
          </w:r>
          <w:r w:rsidRPr="00583683">
            <w:rPr>
              <w:rFonts w:ascii="Times New Roman" w:hAnsi="Times New Roman" w:cs="Times New Roman"/>
              <w:noProof/>
            </w:rPr>
            <w:t xml:space="preserve"> (Alamsyah, 2025)</w:t>
          </w:r>
          <w:r w:rsidRPr="00583683">
            <w:rPr>
              <w:rFonts w:ascii="Times New Roman" w:hAnsi="Times New Roman" w:cs="Times New Roman"/>
            </w:rPr>
            <w:fldChar w:fldCharType="end"/>
          </w:r>
        </w:sdtContent>
      </w:sdt>
    </w:p>
    <w:p w:rsidR="00107E6B" w:rsidRPr="00583683" w:rsidRDefault="00107E6B" w:rsidP="0016444A">
      <w:pPr>
        <w:pStyle w:val="ListParagraph"/>
        <w:ind w:left="1440" w:firstLine="828"/>
        <w:jc w:val="both"/>
        <w:rPr>
          <w:rFonts w:ascii="Times New Roman" w:hAnsi="Times New Roman" w:cs="Times New Roman"/>
          <w:lang w:val="id-ID"/>
        </w:rPr>
      </w:pPr>
      <w:r w:rsidRPr="00583683">
        <w:rPr>
          <w:rFonts w:ascii="Times New Roman" w:hAnsi="Times New Roman" w:cs="Times New Roman"/>
        </w:rPr>
        <w:t>Berdasarkan hasil wawancara yang dilakukan oleh peneliti, dapat peneliti simpulkan bahwa</w:t>
      </w:r>
      <w:r w:rsidR="00B95AD1" w:rsidRPr="00583683">
        <w:rPr>
          <w:rFonts w:ascii="Times New Roman" w:hAnsi="Times New Roman" w:cs="Times New Roman"/>
          <w:lang w:val="id-ID"/>
        </w:rPr>
        <w:t xml:space="preserve"> </w:t>
      </w:r>
      <w:r w:rsidR="00B95AD1" w:rsidRPr="00583683">
        <w:rPr>
          <w:rFonts w:ascii="Times New Roman" w:hAnsi="Times New Roman" w:cs="Times New Roman"/>
        </w:rPr>
        <w:t>lokasi tambang emas ilegal di daerah terpencil dan sulit diakses menimbulkan kendala besar bagi upaya pengelolaan dan pemantauan. Akses ke lokasi sangat terbatas, tidak tersedia angkutan umum dan merupakan perjalanan panjang melewati sungai dan hutan. Selain itu, kurangnya jaringan komunikasi membuat koordinasi dan pelaporan menjadi sulit. Situasi ini di manfaatkan oleh penambang ilegal untuk menyembunyikan aktivitasnya di lokasi tersembunyi, sehingga menyulitkan pihak berwewenang untuk melakukan investigasi dan mengambil tindakan.</w:t>
      </w:r>
      <w:r w:rsidR="00B95AD1" w:rsidRPr="00583683">
        <w:rPr>
          <w:rFonts w:ascii="Times New Roman" w:hAnsi="Times New Roman" w:cs="Times New Roman"/>
        </w:rPr>
        <w:tab/>
      </w:r>
    </w:p>
    <w:p w:rsidR="00C24EC9" w:rsidRPr="00583683" w:rsidRDefault="00A205C9" w:rsidP="0016444A">
      <w:pPr>
        <w:jc w:val="both"/>
        <w:rPr>
          <w:rFonts w:ascii="Times New Roman" w:hAnsi="Times New Roman" w:cs="Times New Roman"/>
          <w:b/>
          <w:sz w:val="26"/>
          <w:szCs w:val="26"/>
          <w:lang w:val="id-ID"/>
        </w:rPr>
      </w:pPr>
      <w:r w:rsidRPr="00583683">
        <w:rPr>
          <w:rFonts w:ascii="Times New Roman" w:hAnsi="Times New Roman" w:cs="Times New Roman"/>
          <w:b/>
          <w:sz w:val="26"/>
          <w:szCs w:val="26"/>
        </w:rPr>
        <w:t>KESIMPULAN</w:t>
      </w:r>
    </w:p>
    <w:p w:rsidR="00EC638F" w:rsidRPr="00583683" w:rsidRDefault="00EC638F" w:rsidP="0016444A">
      <w:pPr>
        <w:pStyle w:val="FootnoteText"/>
        <w:ind w:left="284" w:firstLine="850"/>
        <w:jc w:val="both"/>
        <w:rPr>
          <w:sz w:val="24"/>
        </w:rPr>
      </w:pPr>
      <w:r w:rsidRPr="00583683">
        <w:rPr>
          <w:sz w:val="24"/>
        </w:rPr>
        <w:t>Berdasarkan hasil penelitian dan pembahasan mengenai strategi pemerintah daerah kabupaten musi rawas utara dalam upaya mengatasi tambang emas ilegal, maka dapat disimpulkan bahwa:</w:t>
      </w:r>
    </w:p>
    <w:p w:rsidR="00EC638F" w:rsidRPr="00583683" w:rsidRDefault="00EC638F" w:rsidP="0016444A">
      <w:pPr>
        <w:pStyle w:val="FootnoteText"/>
        <w:numPr>
          <w:ilvl w:val="0"/>
          <w:numId w:val="35"/>
        </w:numPr>
        <w:autoSpaceDE w:val="0"/>
        <w:autoSpaceDN w:val="0"/>
        <w:ind w:left="851" w:hanging="284"/>
        <w:jc w:val="both"/>
        <w:rPr>
          <w:sz w:val="24"/>
        </w:rPr>
      </w:pPr>
      <w:r w:rsidRPr="00583683">
        <w:rPr>
          <w:sz w:val="24"/>
        </w:rPr>
        <w:t>Strategi Pemerintah Daerah Kabupaten Musi Rawas Utara Dalam Upaya Mengatasi Tambang Emas Ilegal.</w:t>
      </w:r>
    </w:p>
    <w:p w:rsidR="00EC638F" w:rsidRPr="00583683" w:rsidRDefault="00EC638F" w:rsidP="0016444A">
      <w:pPr>
        <w:pStyle w:val="FootnoteText"/>
        <w:ind w:left="851" w:firstLine="850"/>
        <w:jc w:val="both"/>
        <w:rPr>
          <w:sz w:val="24"/>
        </w:rPr>
      </w:pPr>
      <w:r w:rsidRPr="00583683">
        <w:rPr>
          <w:sz w:val="24"/>
        </w:rPr>
        <w:t xml:space="preserve">Strategi pemerintah daerah kabupaten musi rawas utara sudah berjalan dengan baik dilihat dari berbagai upaya yang telah dilakukan untuk mengatasi penambangan emas ilegal. Pemerintah rutin mengadakan sosialisasi agar warga memahami bahaya tambang ilegal bagi kesehatan, lingkungan, dan hukum. Posko apung dengan perahu patroli juga didirikan untuk mengawasi sungai dan merespons laporan warga secara cepat. </w:t>
      </w:r>
    </w:p>
    <w:p w:rsidR="00EC638F" w:rsidRPr="00583683" w:rsidRDefault="00EC638F" w:rsidP="0016444A">
      <w:pPr>
        <w:pStyle w:val="FootnoteText"/>
        <w:ind w:left="851" w:firstLine="850"/>
        <w:jc w:val="both"/>
        <w:rPr>
          <w:sz w:val="24"/>
        </w:rPr>
      </w:pPr>
      <w:r w:rsidRPr="00583683">
        <w:rPr>
          <w:sz w:val="24"/>
        </w:rPr>
        <w:t>Petugas juga aktif melakukan razia dan penggerebekan, meskipun sering terkendala bocornya informasi yang menyebabkan pelaku kabur lebih dulu. Selain penindakan, pemerintah juga fokus pada solusi jangka panjang melalui pelatihan bagi warga. Pelatihan ini bertujuan agar masyarakat bisa beralih ke pekerjaan yang legal dan aman, seperti di sektor perkebunan. Upaya ini menunjukkan bahwa pemerintah tidak hanya menindak, tetapi juga memberikan alternatif mata pencaharian yang lebih baik bagi masyarakat.</w:t>
      </w:r>
    </w:p>
    <w:p w:rsidR="00EC638F" w:rsidRPr="00583683" w:rsidRDefault="00EC638F" w:rsidP="0016444A">
      <w:pPr>
        <w:pStyle w:val="FootnoteText"/>
        <w:ind w:left="851" w:firstLine="850"/>
        <w:jc w:val="both"/>
        <w:rPr>
          <w:sz w:val="24"/>
        </w:rPr>
      </w:pPr>
    </w:p>
    <w:p w:rsidR="00EC638F" w:rsidRPr="00583683" w:rsidRDefault="00EC638F" w:rsidP="0016444A">
      <w:pPr>
        <w:pStyle w:val="FootnoteText"/>
        <w:numPr>
          <w:ilvl w:val="0"/>
          <w:numId w:val="35"/>
        </w:numPr>
        <w:autoSpaceDE w:val="0"/>
        <w:autoSpaceDN w:val="0"/>
        <w:ind w:left="851" w:hanging="284"/>
        <w:jc w:val="both"/>
        <w:rPr>
          <w:sz w:val="24"/>
        </w:rPr>
      </w:pPr>
      <w:r w:rsidRPr="00583683">
        <w:rPr>
          <w:sz w:val="24"/>
        </w:rPr>
        <w:t>Faktor Penghambat Pemerintah Dalam Melakukan Upaya Pemberantasan Tambang Emas Ilegal di Kabupaten Musi Rawas Utara.</w:t>
      </w:r>
    </w:p>
    <w:p w:rsidR="00EC638F" w:rsidRPr="00583683" w:rsidRDefault="00EC638F" w:rsidP="0016444A">
      <w:pPr>
        <w:pStyle w:val="FootnoteText"/>
        <w:ind w:left="851" w:firstLine="850"/>
        <w:jc w:val="both"/>
        <w:rPr>
          <w:sz w:val="24"/>
        </w:rPr>
      </w:pPr>
      <w:r w:rsidRPr="00583683">
        <w:rPr>
          <w:sz w:val="24"/>
        </w:rPr>
        <w:t>Penambangan emas ilegal di Desa Muara Tiku terus berlanjut karena banyak warga yang tidak memiliki pekerjaan lain. Sekitar 80% orang bergantung pada penambangan untuk kelangsungan hidup mereka, meskipun mereka tahu itu berbahaya. Alasan utamanya adalah masalah ekonomi, sehingga upaya hukum dan lingkungan tidak cukup dihormati.</w:t>
      </w:r>
    </w:p>
    <w:p w:rsidR="00EC638F" w:rsidRPr="00583683" w:rsidRDefault="00EC638F" w:rsidP="0016444A">
      <w:pPr>
        <w:pStyle w:val="FootnoteText"/>
        <w:ind w:left="851" w:firstLine="850"/>
        <w:jc w:val="both"/>
        <w:rPr>
          <w:sz w:val="24"/>
        </w:rPr>
      </w:pPr>
      <w:r w:rsidRPr="00583683">
        <w:rPr>
          <w:sz w:val="24"/>
        </w:rPr>
        <w:t>Tambang itu terletak di lokasi terpencil dan sulit diakses. Tidak ada kendaraan umum dan sinyalnya lemah, membuat pengawasan sulit bagi petugas. Para penambang memanfaatkan ini untuk bersembunyi. Solusinya adalah menciptakan lapangan kerja baru dan meningkatkan akses jalan.</w:t>
      </w:r>
    </w:p>
    <w:p w:rsidR="00DB552F" w:rsidRPr="00583683" w:rsidRDefault="00C24EC9" w:rsidP="0016444A">
      <w:pPr>
        <w:ind w:left="284" w:firstLine="567"/>
        <w:jc w:val="both"/>
        <w:rPr>
          <w:rFonts w:ascii="Times New Roman" w:hAnsi="Times New Roman" w:cs="Times New Roman"/>
        </w:rPr>
      </w:pPr>
      <w:r w:rsidRPr="00583683">
        <w:rPr>
          <w:rFonts w:ascii="Times New Roman" w:hAnsi="Times New Roman" w:cs="Times New Roman"/>
        </w:rPr>
        <w:t xml:space="preserve"> </w:t>
      </w:r>
    </w:p>
    <w:p w:rsidR="00DB552F" w:rsidRPr="00583683" w:rsidRDefault="00A205C9" w:rsidP="0016444A">
      <w:pPr>
        <w:jc w:val="both"/>
        <w:rPr>
          <w:rFonts w:ascii="Times New Roman" w:hAnsi="Times New Roman" w:cs="Times New Roman"/>
          <w:b/>
          <w:sz w:val="26"/>
          <w:szCs w:val="26"/>
          <w:lang w:val="id-ID"/>
        </w:rPr>
      </w:pPr>
      <w:r w:rsidRPr="00583683">
        <w:rPr>
          <w:rFonts w:ascii="Times New Roman" w:hAnsi="Times New Roman" w:cs="Times New Roman"/>
          <w:b/>
          <w:sz w:val="26"/>
          <w:szCs w:val="26"/>
        </w:rPr>
        <w:t xml:space="preserve">DAFTAR REFERENSI </w:t>
      </w:r>
    </w:p>
    <w:p w:rsidR="007A168F" w:rsidRPr="00FB2F79" w:rsidRDefault="007A168F" w:rsidP="0016444A">
      <w:pPr>
        <w:pStyle w:val="FootnoteText"/>
        <w:ind w:left="720" w:hanging="720"/>
        <w:jc w:val="both"/>
        <w:rPr>
          <w:sz w:val="24"/>
        </w:rPr>
      </w:pPr>
      <w:r w:rsidRPr="00FB2F79">
        <w:rPr>
          <w:sz w:val="24"/>
        </w:rPr>
        <w:t>Andi Alamsyah</w:t>
      </w:r>
      <w:r>
        <w:rPr>
          <w:sz w:val="24"/>
        </w:rPr>
        <w:t>, Wawancara</w:t>
      </w:r>
      <w:r w:rsidRPr="00FB2F79">
        <w:rPr>
          <w:sz w:val="24"/>
        </w:rPr>
        <w:t xml:space="preserve"> Penambang Emas Ilegal</w:t>
      </w:r>
      <w:r>
        <w:rPr>
          <w:sz w:val="24"/>
        </w:rPr>
        <w:t>,</w:t>
      </w:r>
      <w:r w:rsidRPr="00FB2F79">
        <w:rPr>
          <w:sz w:val="24"/>
        </w:rPr>
        <w:t xml:space="preserve"> 09 April 2025</w:t>
      </w:r>
    </w:p>
    <w:p w:rsidR="007A168F" w:rsidRPr="007A168F" w:rsidRDefault="007A168F" w:rsidP="0016444A">
      <w:pPr>
        <w:pStyle w:val="FootnoteText"/>
        <w:ind w:left="720" w:hanging="720"/>
        <w:jc w:val="both"/>
        <w:rPr>
          <w:noProof/>
          <w:sz w:val="24"/>
          <w:szCs w:val="24"/>
        </w:rPr>
      </w:pPr>
      <w:r w:rsidRPr="007A168F">
        <w:rPr>
          <w:noProof/>
          <w:sz w:val="24"/>
          <w:szCs w:val="24"/>
        </w:rPr>
        <w:t>Aprizal</w:t>
      </w:r>
      <w:r>
        <w:rPr>
          <w:noProof/>
          <w:sz w:val="24"/>
          <w:szCs w:val="24"/>
        </w:rPr>
        <w:t>, Wawancara</w:t>
      </w:r>
      <w:r w:rsidRPr="007A168F">
        <w:rPr>
          <w:noProof/>
          <w:sz w:val="24"/>
          <w:szCs w:val="24"/>
        </w:rPr>
        <w:t xml:space="preserve"> </w:t>
      </w:r>
      <w:r w:rsidRPr="007A168F">
        <w:rPr>
          <w:sz w:val="24"/>
          <w:szCs w:val="24"/>
        </w:rPr>
        <w:t>Aparat</w:t>
      </w:r>
      <w:r w:rsidRPr="007A168F">
        <w:rPr>
          <w:noProof/>
          <w:sz w:val="24"/>
          <w:szCs w:val="24"/>
        </w:rPr>
        <w:t xml:space="preserve"> Penegak Hukum</w:t>
      </w:r>
      <w:r>
        <w:rPr>
          <w:noProof/>
          <w:sz w:val="24"/>
          <w:szCs w:val="24"/>
        </w:rPr>
        <w:t>,</w:t>
      </w:r>
      <w:r w:rsidRPr="007A168F">
        <w:rPr>
          <w:noProof/>
          <w:sz w:val="24"/>
          <w:szCs w:val="24"/>
        </w:rPr>
        <w:t xml:space="preserve"> 07 April 2025</w:t>
      </w:r>
    </w:p>
    <w:p w:rsidR="007A168F" w:rsidRPr="00FB2F79" w:rsidRDefault="007A168F" w:rsidP="0016444A">
      <w:pPr>
        <w:autoSpaceDE w:val="0"/>
        <w:autoSpaceDN w:val="0"/>
        <w:adjustRightInd w:val="0"/>
        <w:ind w:left="480" w:hanging="480"/>
        <w:jc w:val="both"/>
        <w:rPr>
          <w:rFonts w:ascii="Times New Roman" w:hAnsi="Times New Roman" w:cs="Times New Roman"/>
          <w:noProof/>
          <w:lang w:val="id-ID"/>
        </w:rPr>
      </w:pPr>
      <w:r w:rsidRPr="00FB2F79">
        <w:rPr>
          <w:rFonts w:ascii="Times New Roman" w:hAnsi="Times New Roman" w:cs="Times New Roman"/>
          <w:noProof/>
          <w:lang w:val="id-ID"/>
        </w:rPr>
        <w:t>Bahalisa</w:t>
      </w:r>
      <w:r>
        <w:rPr>
          <w:rFonts w:ascii="Times New Roman" w:hAnsi="Times New Roman" w:cs="Times New Roman"/>
          <w:noProof/>
          <w:lang w:val="id-ID"/>
        </w:rPr>
        <w:t>, Wawancara</w:t>
      </w:r>
      <w:r w:rsidRPr="00FB2F79">
        <w:rPr>
          <w:rFonts w:ascii="Times New Roman" w:hAnsi="Times New Roman" w:cs="Times New Roman"/>
          <w:noProof/>
          <w:lang w:val="id-ID"/>
        </w:rPr>
        <w:t xml:space="preserve"> Kepala Desa Muara Tiku</w:t>
      </w:r>
      <w:r>
        <w:rPr>
          <w:rFonts w:ascii="Times New Roman" w:hAnsi="Times New Roman" w:cs="Times New Roman"/>
          <w:noProof/>
          <w:lang w:val="id-ID"/>
        </w:rPr>
        <w:t>,</w:t>
      </w:r>
      <w:r w:rsidRPr="00FB2F79">
        <w:rPr>
          <w:rFonts w:ascii="Times New Roman" w:hAnsi="Times New Roman" w:cs="Times New Roman"/>
          <w:noProof/>
          <w:lang w:val="id-ID"/>
        </w:rPr>
        <w:t xml:space="preserve"> 28 Maret 2025</w:t>
      </w:r>
    </w:p>
    <w:p w:rsidR="007A168F" w:rsidRPr="004F404D" w:rsidRDefault="007A168F" w:rsidP="0016444A">
      <w:pPr>
        <w:pStyle w:val="FootnoteText"/>
        <w:ind w:left="720" w:hanging="720"/>
        <w:jc w:val="both"/>
        <w:rPr>
          <w:sz w:val="24"/>
          <w:szCs w:val="24"/>
        </w:rPr>
      </w:pPr>
      <w:r w:rsidRPr="00583683">
        <w:rPr>
          <w:sz w:val="24"/>
          <w:szCs w:val="24"/>
          <w:lang w:val="en-US"/>
        </w:rPr>
        <w:t>Buchori</w:t>
      </w:r>
      <w:r w:rsidRPr="00583683">
        <w:rPr>
          <w:sz w:val="24"/>
          <w:szCs w:val="24"/>
        </w:rPr>
        <w:t xml:space="preserve"> dan </w:t>
      </w:r>
      <w:r w:rsidRPr="00583683">
        <w:rPr>
          <w:sz w:val="24"/>
          <w:szCs w:val="24"/>
          <w:lang w:val="en-US"/>
        </w:rPr>
        <w:t>Meilendra</w:t>
      </w:r>
      <w:r w:rsidRPr="00583683">
        <w:rPr>
          <w:sz w:val="24"/>
          <w:szCs w:val="24"/>
        </w:rPr>
        <w:t xml:space="preserve">,  (2019). “ </w:t>
      </w:r>
      <w:r w:rsidRPr="00583683">
        <w:rPr>
          <w:sz w:val="24"/>
          <w:szCs w:val="24"/>
          <w:lang w:val="en-US"/>
        </w:rPr>
        <w:t>Kerusakan Lahan Akibat</w:t>
      </w:r>
      <w:r w:rsidRPr="00583683">
        <w:rPr>
          <w:sz w:val="24"/>
          <w:szCs w:val="24"/>
        </w:rPr>
        <w:t xml:space="preserve"> </w:t>
      </w:r>
      <w:r w:rsidRPr="00583683">
        <w:rPr>
          <w:sz w:val="24"/>
          <w:szCs w:val="24"/>
          <w:lang w:val="en-US"/>
        </w:rPr>
        <w:t>Kegiatan</w:t>
      </w:r>
      <w:r w:rsidRPr="00583683">
        <w:rPr>
          <w:sz w:val="24"/>
          <w:szCs w:val="24"/>
        </w:rPr>
        <w:t xml:space="preserve"> </w:t>
      </w:r>
      <w:r w:rsidRPr="00583683">
        <w:rPr>
          <w:sz w:val="24"/>
          <w:szCs w:val="24"/>
          <w:lang w:val="en-US"/>
        </w:rPr>
        <w:t>Penambangan</w:t>
      </w:r>
      <w:r w:rsidRPr="00583683">
        <w:rPr>
          <w:sz w:val="24"/>
          <w:szCs w:val="24"/>
        </w:rPr>
        <w:t xml:space="preserve"> </w:t>
      </w:r>
      <w:r w:rsidRPr="00583683">
        <w:rPr>
          <w:sz w:val="24"/>
          <w:szCs w:val="24"/>
          <w:lang w:val="en-US"/>
        </w:rPr>
        <w:t>Emas</w:t>
      </w:r>
      <w:r w:rsidRPr="00583683">
        <w:rPr>
          <w:sz w:val="24"/>
          <w:szCs w:val="24"/>
        </w:rPr>
        <w:t xml:space="preserve"> </w:t>
      </w:r>
      <w:r w:rsidRPr="00583683">
        <w:rPr>
          <w:sz w:val="24"/>
          <w:szCs w:val="24"/>
          <w:lang w:val="en-US"/>
        </w:rPr>
        <w:t>Tanpa</w:t>
      </w:r>
      <w:r w:rsidRPr="00583683">
        <w:rPr>
          <w:sz w:val="24"/>
          <w:szCs w:val="24"/>
        </w:rPr>
        <w:t xml:space="preserve"> </w:t>
      </w:r>
      <w:r w:rsidRPr="00583683">
        <w:rPr>
          <w:sz w:val="24"/>
          <w:szCs w:val="24"/>
          <w:lang w:val="en-US"/>
        </w:rPr>
        <w:t>Izin</w:t>
      </w:r>
      <w:r w:rsidRPr="00583683">
        <w:rPr>
          <w:sz w:val="24"/>
          <w:szCs w:val="24"/>
        </w:rPr>
        <w:t xml:space="preserve"> </w:t>
      </w:r>
      <w:r w:rsidRPr="00583683">
        <w:rPr>
          <w:sz w:val="24"/>
          <w:szCs w:val="24"/>
          <w:lang w:val="en-US"/>
        </w:rPr>
        <w:t>Disekitar Sungai Singingi</w:t>
      </w:r>
      <w:r w:rsidRPr="00583683">
        <w:rPr>
          <w:sz w:val="24"/>
          <w:szCs w:val="24"/>
        </w:rPr>
        <w:t xml:space="preserve"> </w:t>
      </w:r>
      <w:r w:rsidRPr="00583683">
        <w:rPr>
          <w:sz w:val="24"/>
          <w:szCs w:val="24"/>
          <w:lang w:val="en-US"/>
        </w:rPr>
        <w:t>Kabupaten Kuantan Singingi</w:t>
      </w:r>
      <w:r w:rsidRPr="00583683">
        <w:rPr>
          <w:sz w:val="24"/>
          <w:szCs w:val="24"/>
        </w:rPr>
        <w:t>”</w:t>
      </w:r>
      <w:r w:rsidRPr="00583683">
        <w:rPr>
          <w:sz w:val="24"/>
          <w:szCs w:val="24"/>
          <w:lang w:val="en-US"/>
        </w:rPr>
        <w:t xml:space="preserve">. </w:t>
      </w:r>
      <w:r w:rsidRPr="00583683">
        <w:rPr>
          <w:i/>
          <w:iCs/>
          <w:sz w:val="24"/>
          <w:szCs w:val="24"/>
          <w:lang w:val="en-US"/>
        </w:rPr>
        <w:t>Jurnal Pembangunan Wilayah dan kota  Vol 5 No 3</w:t>
      </w:r>
    </w:p>
    <w:p w:rsidR="007A168F" w:rsidRPr="00583683" w:rsidRDefault="007A168F" w:rsidP="0016444A">
      <w:pPr>
        <w:pStyle w:val="FootnoteText"/>
        <w:ind w:left="720" w:hanging="720"/>
        <w:jc w:val="both"/>
        <w:rPr>
          <w:i/>
          <w:sz w:val="24"/>
        </w:rPr>
      </w:pPr>
      <w:r w:rsidRPr="00583683">
        <w:rPr>
          <w:sz w:val="24"/>
        </w:rPr>
        <w:t xml:space="preserve">Darongke, B. B., dkk, (2021). ”Dilema penegakan hukum kegiatan pertambangan mineral dan batubara tanpa izin”. </w:t>
      </w:r>
      <w:r w:rsidRPr="00583683">
        <w:rPr>
          <w:i/>
          <w:sz w:val="24"/>
        </w:rPr>
        <w:t>Jurnal Amanna Gappa</w:t>
      </w:r>
    </w:p>
    <w:p w:rsidR="007A168F" w:rsidRPr="00583683" w:rsidRDefault="007A168F" w:rsidP="0016444A">
      <w:pPr>
        <w:pStyle w:val="ListParagraph"/>
        <w:ind w:hanging="720"/>
        <w:jc w:val="both"/>
        <w:rPr>
          <w:rFonts w:ascii="Times New Roman" w:hAnsi="Times New Roman" w:cs="Times New Roman"/>
        </w:rPr>
      </w:pPr>
      <w:r w:rsidRPr="00583683">
        <w:rPr>
          <w:rFonts w:ascii="Times New Roman" w:hAnsi="Times New Roman" w:cs="Times New Roman"/>
        </w:rPr>
        <w:t xml:space="preserve">Fitrani, E dan Prabowo, H.(2023). “Pertambangan emas tradisional dan pengaruhnya </w:t>
      </w:r>
      <w:r w:rsidRPr="00583683">
        <w:rPr>
          <w:rFonts w:ascii="Times New Roman" w:hAnsi="Times New Roman" w:cs="Times New Roman"/>
          <w:i/>
          <w:iCs/>
        </w:rPr>
        <w:t>terhadap</w:t>
      </w:r>
      <w:r w:rsidRPr="00583683">
        <w:rPr>
          <w:rFonts w:ascii="Times New Roman" w:hAnsi="Times New Roman" w:cs="Times New Roman"/>
        </w:rPr>
        <w:t xml:space="preserve"> lingkungan dan kehidupan sosial ekonomi”. </w:t>
      </w:r>
      <w:r w:rsidRPr="00583683">
        <w:rPr>
          <w:rFonts w:ascii="Times New Roman" w:hAnsi="Times New Roman" w:cs="Times New Roman"/>
          <w:i/>
        </w:rPr>
        <w:t>Jurnal</w:t>
      </w:r>
      <w:r w:rsidRPr="00583683">
        <w:rPr>
          <w:rFonts w:ascii="Times New Roman" w:hAnsi="Times New Roman" w:cs="Times New Roman"/>
        </w:rPr>
        <w:t xml:space="preserve"> </w:t>
      </w:r>
      <w:r w:rsidRPr="00583683">
        <w:rPr>
          <w:rFonts w:ascii="Times New Roman" w:hAnsi="Times New Roman" w:cs="Times New Roman"/>
          <w:i/>
        </w:rPr>
        <w:t>lingkungan dan sumber daya alam.</w:t>
      </w:r>
      <w:r w:rsidRPr="00583683">
        <w:rPr>
          <w:rFonts w:ascii="Times New Roman" w:hAnsi="Times New Roman" w:cs="Times New Roman"/>
        </w:rPr>
        <w:t xml:space="preserve"> </w:t>
      </w:r>
    </w:p>
    <w:p w:rsidR="007A168F" w:rsidRPr="00583683" w:rsidRDefault="007A168F" w:rsidP="0016444A">
      <w:pPr>
        <w:pStyle w:val="FootnoteText"/>
        <w:ind w:left="720" w:hanging="720"/>
        <w:jc w:val="both"/>
        <w:rPr>
          <w:i/>
          <w:iCs/>
          <w:sz w:val="24"/>
          <w:szCs w:val="24"/>
        </w:rPr>
      </w:pPr>
      <w:r w:rsidRPr="00583683">
        <w:rPr>
          <w:iCs/>
          <w:sz w:val="24"/>
          <w:szCs w:val="24"/>
        </w:rPr>
        <w:t xml:space="preserve">Mansyah, (2013). “Studi tentang dampak pertambangan batubara bagi kehidupan sosial ekonomi masyarakat di kelurahan jawa kecamatan sangasanga”. </w:t>
      </w:r>
      <w:r w:rsidRPr="00583683">
        <w:rPr>
          <w:i/>
          <w:iCs/>
          <w:sz w:val="24"/>
          <w:szCs w:val="24"/>
        </w:rPr>
        <w:t>Jurnal Administrasi negara Vol 1</w:t>
      </w:r>
    </w:p>
    <w:p w:rsidR="007A168F" w:rsidRPr="00583683" w:rsidRDefault="007A168F" w:rsidP="0016444A">
      <w:pPr>
        <w:pStyle w:val="FootnoteText"/>
        <w:ind w:left="720" w:hanging="720"/>
        <w:jc w:val="both"/>
        <w:rPr>
          <w:i/>
          <w:sz w:val="24"/>
        </w:rPr>
      </w:pPr>
      <w:r w:rsidRPr="00583683">
        <w:rPr>
          <w:sz w:val="24"/>
        </w:rPr>
        <w:t xml:space="preserve">Rachman </w:t>
      </w:r>
      <w:r w:rsidRPr="00583683">
        <w:rPr>
          <w:sz w:val="24"/>
          <w:szCs w:val="24"/>
          <w:lang w:val="en-US"/>
        </w:rPr>
        <w:t>Andi</w:t>
      </w:r>
      <w:r w:rsidRPr="00583683">
        <w:rPr>
          <w:sz w:val="24"/>
        </w:rPr>
        <w:t xml:space="preserve"> Arief.,dkk (2021). “Pengawasan pertambangan batubara terhadap kegiatan reklamasi di kota samarinda”.  </w:t>
      </w:r>
      <w:r w:rsidRPr="00583683">
        <w:rPr>
          <w:i/>
          <w:sz w:val="24"/>
        </w:rPr>
        <w:t>Jurnal Ilmu Pemerintahan vol 09 no 04</w:t>
      </w:r>
    </w:p>
    <w:p w:rsidR="007A168F" w:rsidRPr="00FB2F79" w:rsidRDefault="007A168F" w:rsidP="0016444A">
      <w:pPr>
        <w:autoSpaceDE w:val="0"/>
        <w:autoSpaceDN w:val="0"/>
        <w:adjustRightInd w:val="0"/>
        <w:ind w:left="480" w:hanging="480"/>
        <w:jc w:val="both"/>
        <w:rPr>
          <w:rFonts w:ascii="Times New Roman" w:hAnsi="Times New Roman" w:cs="Times New Roman"/>
          <w:noProof/>
          <w:lang w:val="id-ID"/>
        </w:rPr>
      </w:pPr>
      <w:r w:rsidRPr="00FB2F79">
        <w:rPr>
          <w:rFonts w:ascii="Times New Roman" w:hAnsi="Times New Roman" w:cs="Times New Roman"/>
          <w:noProof/>
          <w:lang w:val="id-ID"/>
        </w:rPr>
        <w:t>Repandi Masyarakat 29 Maret 2025</w:t>
      </w:r>
    </w:p>
    <w:p w:rsidR="007A168F" w:rsidRPr="00583683" w:rsidRDefault="007A168F" w:rsidP="0016444A">
      <w:pPr>
        <w:pStyle w:val="FootnoteText"/>
        <w:ind w:left="720" w:hanging="720"/>
        <w:jc w:val="both"/>
        <w:rPr>
          <w:sz w:val="24"/>
          <w:szCs w:val="24"/>
        </w:rPr>
      </w:pPr>
      <w:r w:rsidRPr="00583683">
        <w:rPr>
          <w:sz w:val="24"/>
          <w:szCs w:val="24"/>
          <w:lang w:val="en-US"/>
        </w:rPr>
        <w:t>Siaahan, S dan Simanjuntak, M.</w:t>
      </w:r>
      <w:r w:rsidRPr="00583683">
        <w:rPr>
          <w:sz w:val="24"/>
          <w:szCs w:val="24"/>
        </w:rPr>
        <w:t xml:space="preserve"> (2023).</w:t>
      </w:r>
      <w:r w:rsidRPr="00583683">
        <w:rPr>
          <w:sz w:val="24"/>
          <w:szCs w:val="24"/>
          <w:lang w:val="en-US"/>
        </w:rPr>
        <w:t xml:space="preserve"> </w:t>
      </w:r>
      <w:r w:rsidRPr="00583683">
        <w:rPr>
          <w:i/>
          <w:sz w:val="24"/>
          <w:szCs w:val="24"/>
          <w:lang w:val="en-US"/>
        </w:rPr>
        <w:t>Tantangan dan solusi dalam</w:t>
      </w:r>
      <w:r w:rsidRPr="00583683">
        <w:rPr>
          <w:i/>
          <w:sz w:val="24"/>
          <w:szCs w:val="24"/>
        </w:rPr>
        <w:t xml:space="preserve"> pengelolaan lingkungan pertambangan di indonesia, </w:t>
      </w:r>
      <w:r w:rsidRPr="00583683">
        <w:rPr>
          <w:sz w:val="24"/>
          <w:szCs w:val="24"/>
        </w:rPr>
        <w:t>Jakarta: PT Gramedia</w:t>
      </w:r>
    </w:p>
    <w:p w:rsidR="007A168F" w:rsidRPr="00583683" w:rsidRDefault="007A168F" w:rsidP="0016444A">
      <w:pPr>
        <w:pStyle w:val="FootnoteText"/>
        <w:ind w:left="720" w:hanging="720"/>
        <w:jc w:val="both"/>
        <w:rPr>
          <w:i/>
          <w:iCs/>
          <w:sz w:val="24"/>
          <w:szCs w:val="24"/>
        </w:rPr>
      </w:pPr>
      <w:r w:rsidRPr="00583683">
        <w:rPr>
          <w:sz w:val="24"/>
          <w:szCs w:val="24"/>
          <w:lang w:val="en-US"/>
        </w:rPr>
        <w:t>Siregar</w:t>
      </w:r>
      <w:r w:rsidRPr="00583683">
        <w:rPr>
          <w:sz w:val="24"/>
          <w:szCs w:val="24"/>
        </w:rPr>
        <w:t xml:space="preserve"> </w:t>
      </w:r>
      <w:r w:rsidRPr="00583683">
        <w:rPr>
          <w:sz w:val="24"/>
          <w:szCs w:val="24"/>
          <w:lang w:val="en-US"/>
        </w:rPr>
        <w:t xml:space="preserve">Enni </w:t>
      </w:r>
      <w:r w:rsidRPr="00583683">
        <w:rPr>
          <w:sz w:val="24"/>
          <w:szCs w:val="24"/>
        </w:rPr>
        <w:t>S</w:t>
      </w:r>
      <w:r w:rsidRPr="00583683">
        <w:rPr>
          <w:sz w:val="24"/>
          <w:szCs w:val="24"/>
          <w:lang w:val="en-US"/>
        </w:rPr>
        <w:t>ari</w:t>
      </w:r>
      <w:r w:rsidRPr="00583683">
        <w:rPr>
          <w:sz w:val="24"/>
          <w:szCs w:val="24"/>
        </w:rPr>
        <w:t>, (2023). “</w:t>
      </w:r>
      <w:r w:rsidRPr="00583683">
        <w:rPr>
          <w:sz w:val="24"/>
          <w:szCs w:val="24"/>
          <w:lang w:val="en-US"/>
        </w:rPr>
        <w:t>DampakAktivitasPertambanganEmasTerhadapKondisi Ekonomi Dan Lingkungan Masyarakat Muara Soma KecamatanBatang Natal</w:t>
      </w:r>
      <w:r w:rsidRPr="00583683">
        <w:rPr>
          <w:sz w:val="24"/>
          <w:szCs w:val="24"/>
        </w:rPr>
        <w:t xml:space="preserve">”. </w:t>
      </w:r>
      <w:r w:rsidRPr="00583683">
        <w:rPr>
          <w:i/>
          <w:iCs/>
          <w:sz w:val="24"/>
          <w:szCs w:val="24"/>
          <w:lang w:val="en-US"/>
        </w:rPr>
        <w:t>Jurnal Education and Developmen Vol 9 N</w:t>
      </w:r>
      <w:r w:rsidRPr="00583683">
        <w:rPr>
          <w:i/>
          <w:iCs/>
          <w:sz w:val="24"/>
          <w:szCs w:val="24"/>
        </w:rPr>
        <w:t>o.</w:t>
      </w:r>
    </w:p>
    <w:p w:rsidR="007A168F" w:rsidRPr="00583683" w:rsidRDefault="007A168F" w:rsidP="0016444A">
      <w:pPr>
        <w:pStyle w:val="FootnoteText"/>
        <w:ind w:left="720" w:hanging="720"/>
        <w:jc w:val="both"/>
        <w:rPr>
          <w:sz w:val="24"/>
          <w:szCs w:val="24"/>
        </w:rPr>
      </w:pPr>
      <w:r w:rsidRPr="00583683">
        <w:rPr>
          <w:sz w:val="24"/>
          <w:szCs w:val="24"/>
        </w:rPr>
        <w:t xml:space="preserve">Sugiyono, (2008). </w:t>
      </w:r>
      <w:r w:rsidRPr="00583683">
        <w:rPr>
          <w:i/>
          <w:iCs/>
          <w:sz w:val="24"/>
          <w:szCs w:val="24"/>
        </w:rPr>
        <w:t>Metode Penelitian Kuantitatif Kualitatif dan R&amp;D.</w:t>
      </w:r>
      <w:r w:rsidRPr="00583683">
        <w:rPr>
          <w:sz w:val="24"/>
          <w:szCs w:val="24"/>
        </w:rPr>
        <w:t xml:space="preserve"> Bandung : Alfabeta. </w:t>
      </w:r>
    </w:p>
    <w:p w:rsidR="007A168F" w:rsidRPr="00583683" w:rsidRDefault="007A168F" w:rsidP="0016444A">
      <w:pPr>
        <w:pStyle w:val="FootnoteText"/>
        <w:ind w:left="720" w:hanging="720"/>
        <w:jc w:val="both"/>
        <w:rPr>
          <w:i/>
          <w:sz w:val="24"/>
        </w:rPr>
      </w:pPr>
      <w:r w:rsidRPr="00583683">
        <w:rPr>
          <w:sz w:val="24"/>
        </w:rPr>
        <w:t xml:space="preserve">Tyas, Prasetyoning Ari Anggarani Winadi. (2015). “Sumber Daya Alam dan Kependudukan Dalam Pembangunan”. </w:t>
      </w:r>
      <w:r w:rsidRPr="00583683">
        <w:rPr>
          <w:i/>
          <w:sz w:val="24"/>
        </w:rPr>
        <w:t>Jurnal</w:t>
      </w:r>
      <w:r w:rsidRPr="00583683">
        <w:t xml:space="preserve"> </w:t>
      </w:r>
      <w:r w:rsidRPr="00583683">
        <w:rPr>
          <w:i/>
          <w:sz w:val="24"/>
        </w:rPr>
        <w:t>Fakultas Ekonomi, universitas Esa Unggul, Forum Ilmiyah Vol 12 No 1</w:t>
      </w:r>
    </w:p>
    <w:p w:rsidR="007A168F" w:rsidRPr="00583683" w:rsidRDefault="007A168F" w:rsidP="0016444A">
      <w:pPr>
        <w:pStyle w:val="FootnoteText"/>
        <w:ind w:left="720" w:hanging="720"/>
        <w:jc w:val="both"/>
        <w:rPr>
          <w:i/>
          <w:sz w:val="24"/>
        </w:rPr>
      </w:pPr>
      <w:r w:rsidRPr="00583683">
        <w:rPr>
          <w:sz w:val="24"/>
        </w:rPr>
        <w:t xml:space="preserve">Warmansyah Frinsis., dkk. (2023). “Analisis dampak penambang emas tanpa izin (PETI) muaro kiawai terhadap hasil tangkapan ikan di TPI sasak kabupaten pasaman barat”. </w:t>
      </w:r>
      <w:r w:rsidRPr="00583683">
        <w:rPr>
          <w:i/>
          <w:sz w:val="24"/>
        </w:rPr>
        <w:t>Jurnal Human Care vol 8, no 1</w:t>
      </w:r>
    </w:p>
    <w:p w:rsidR="007A168F" w:rsidRDefault="007A168F" w:rsidP="0016444A">
      <w:pPr>
        <w:pStyle w:val="FootnoteText"/>
        <w:ind w:left="720" w:hanging="720"/>
        <w:jc w:val="both"/>
        <w:rPr>
          <w:i/>
          <w:sz w:val="24"/>
        </w:rPr>
      </w:pPr>
      <w:r w:rsidRPr="00583683">
        <w:rPr>
          <w:sz w:val="24"/>
        </w:rPr>
        <w:t xml:space="preserve">Yulianingrum, A. V. (2023). “Tinjauan yudiris terhadap tindak pidana "melakukakan usaha pertambangan tanpa izin usaha penambangan". </w:t>
      </w:r>
      <w:r w:rsidRPr="00583683">
        <w:rPr>
          <w:i/>
          <w:sz w:val="24"/>
        </w:rPr>
        <w:t>Jurnal Ilmiah Hukum</w:t>
      </w:r>
    </w:p>
    <w:p w:rsidR="00AF4F5A" w:rsidRPr="00583683" w:rsidRDefault="00AF4F5A" w:rsidP="0016444A">
      <w:pPr>
        <w:jc w:val="both"/>
        <w:rPr>
          <w:rFonts w:ascii="Times New Roman" w:hAnsi="Times New Roman" w:cs="Times New Roman"/>
          <w:b/>
          <w:sz w:val="26"/>
          <w:szCs w:val="26"/>
          <w:lang w:val="id-ID"/>
        </w:rPr>
      </w:pPr>
    </w:p>
    <w:p w:rsidR="00AF4F5A" w:rsidRPr="00583683" w:rsidRDefault="00AF4F5A" w:rsidP="0016444A">
      <w:pPr>
        <w:jc w:val="both"/>
        <w:rPr>
          <w:rFonts w:ascii="Times New Roman" w:hAnsi="Times New Roman" w:cs="Times New Roman"/>
          <w:b/>
          <w:sz w:val="26"/>
          <w:szCs w:val="26"/>
          <w:lang w:val="id-ID"/>
        </w:rPr>
      </w:pPr>
    </w:p>
    <w:p w:rsidR="008813B9" w:rsidRPr="00583683" w:rsidRDefault="008813B9" w:rsidP="0016444A">
      <w:pPr>
        <w:ind w:left="851" w:hanging="851"/>
        <w:jc w:val="both"/>
        <w:rPr>
          <w:rFonts w:ascii="Times New Roman" w:hAnsi="Times New Roman" w:cs="Times New Roman"/>
        </w:rPr>
      </w:pPr>
    </w:p>
    <w:sectPr w:rsidR="008813B9" w:rsidRPr="00583683" w:rsidSect="0016444A">
      <w:headerReference w:type="even" r:id="rId11"/>
      <w:headerReference w:type="default" r:id="rId12"/>
      <w:footerReference w:type="even" r:id="rId13"/>
      <w:footerReference w:type="default" r:id="rId14"/>
      <w:pgSz w:w="12240" w:h="15840"/>
      <w:pgMar w:top="1321" w:right="1134" w:bottom="851" w:left="1701" w:header="720" w:footer="215" w:gutter="0"/>
      <w:pgNumType w:start="95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5ED" w:rsidRDefault="000955ED">
      <w:r>
        <w:separator/>
      </w:r>
    </w:p>
  </w:endnote>
  <w:endnote w:type="continuationSeparator" w:id="0">
    <w:p w:rsidR="000955ED" w:rsidRDefault="0009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2F" w:rsidRDefault="00A205C9">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DB552F" w:rsidRDefault="00DB552F">
    <w:pPr>
      <w:pBdr>
        <w:top w:val="nil"/>
        <w:left w:val="nil"/>
        <w:bottom w:val="nil"/>
        <w:right w:val="nil"/>
        <w:between w:val="nil"/>
      </w:pBdr>
      <w:tabs>
        <w:tab w:val="center" w:pos="4680"/>
        <w:tab w:val="right" w:pos="9360"/>
      </w:tabs>
      <w:rPr>
        <w:rFonts w:eastAsia="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2F" w:rsidRDefault="00A205C9">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DB552F" w:rsidRDefault="00DB552F">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5ED" w:rsidRDefault="000955ED">
      <w:r>
        <w:separator/>
      </w:r>
    </w:p>
  </w:footnote>
  <w:footnote w:type="continuationSeparator" w:id="0">
    <w:p w:rsidR="000955ED" w:rsidRDefault="00095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2F" w:rsidRDefault="00E84C51">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sidR="00A205C9">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16444A">
      <w:rPr>
        <w:rFonts w:ascii="Quintessential" w:eastAsia="Quintessential" w:hAnsi="Quintessential" w:cs="Quintessential"/>
        <w:b/>
        <w:noProof/>
      </w:rPr>
      <w:t>9520</w:t>
    </w:r>
    <w:r>
      <w:rPr>
        <w:rFonts w:ascii="Quintessential" w:eastAsia="Quintessential" w:hAnsi="Quintessential" w:cs="Quintessential"/>
        <w:b/>
      </w:rPr>
      <w:fldChar w:fldCharType="end"/>
    </w:r>
  </w:p>
  <w:p w:rsidR="00DB552F" w:rsidRDefault="00A205C9">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PESHUM : Jurnal Pendidikan, Sosial dan Humaniora</w:t>
    </w:r>
  </w:p>
  <w:p w:rsidR="00DB552F" w:rsidRDefault="0016444A">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Vol.4, No.6, Oktober 2025</w:t>
    </w:r>
  </w:p>
  <w:p w:rsidR="00DB552F" w:rsidRDefault="000955ED">
    <w:pPr>
      <w:pBdr>
        <w:top w:val="nil"/>
        <w:left w:val="nil"/>
        <w:bottom w:val="nil"/>
        <w:right w:val="nil"/>
        <w:between w:val="nil"/>
      </w:pBdr>
      <w:tabs>
        <w:tab w:val="center" w:pos="4680"/>
        <w:tab w:val="right" w:pos="9360"/>
      </w:tabs>
      <w:rPr>
        <w:rFonts w:ascii="Cambria" w:eastAsia="Cambria" w:hAnsi="Cambria" w:cs="Cambria"/>
        <w:b/>
      </w:rPr>
    </w:pPr>
    <w:r>
      <w:rPr>
        <w:noProof/>
      </w:rPr>
      <w:pict>
        <v:rect id="Rectangle 5" o:spid="_x0000_s2050" style="position:absolute;margin-left:0;margin-top:3pt;width:471.35pt;height:4.3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" fillcolor="#005826" stroked="f">
          <v:textbox inset="2.53958mm,2.53958mm,2.53958mm,2.53958mm">
            <w:txbxContent>
              <w:p w:rsidR="00DB552F" w:rsidRDefault="00DB552F">
                <w:pPr>
                  <w:textDirection w:val="btLr"/>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2F" w:rsidRDefault="00A205C9" w:rsidP="006A4D61">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sidR="00E84C51">
      <w:rPr>
        <w:rFonts w:ascii="Quintessential" w:eastAsia="Quintessential" w:hAnsi="Quintessential" w:cs="Quintessential"/>
        <w:b/>
      </w:rPr>
      <w:fldChar w:fldCharType="begin"/>
    </w:r>
    <w:r>
      <w:rPr>
        <w:rFonts w:ascii="Quintessential" w:eastAsia="Quintessential" w:hAnsi="Quintessential" w:cs="Quintessential"/>
        <w:b/>
      </w:rPr>
      <w:instrText>PAGE</w:instrText>
    </w:r>
    <w:r w:rsidR="00E84C51">
      <w:rPr>
        <w:rFonts w:ascii="Quintessential" w:eastAsia="Quintessential" w:hAnsi="Quintessential" w:cs="Quintessential"/>
        <w:b/>
      </w:rPr>
      <w:fldChar w:fldCharType="separate"/>
    </w:r>
    <w:r w:rsidR="0016444A">
      <w:rPr>
        <w:rFonts w:ascii="Quintessential" w:eastAsia="Quintessential" w:hAnsi="Quintessential" w:cs="Quintessential"/>
        <w:b/>
        <w:noProof/>
      </w:rPr>
      <w:t>9521</w:t>
    </w:r>
    <w:r w:rsidR="00E84C51">
      <w:rPr>
        <w:rFonts w:ascii="Quintessential" w:eastAsia="Quintessential" w:hAnsi="Quintessential" w:cs="Quintessential"/>
        <w:b/>
      </w:rPr>
      <w:fldChar w:fldCharType="end"/>
    </w:r>
  </w:p>
  <w:p w:rsidR="00DB552F" w:rsidRDefault="00A205C9">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PESHUM : Jurnal Pendidikan, Sosial dan Humaniora</w:t>
    </w:r>
  </w:p>
  <w:p w:rsidR="00DB552F" w:rsidRDefault="0016444A">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Vol.4, No.6, Oktober 2025</w:t>
    </w:r>
  </w:p>
  <w:p w:rsidR="00DB552F" w:rsidRDefault="000955ED">
    <w:r>
      <w:rPr>
        <w:noProof/>
      </w:rPr>
      <w:pict>
        <v:rect id="Rectangle 7" o:spid="_x0000_s2049" style="position:absolute;margin-left:0;margin-top:5pt;width:471.35pt;height:4.3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" fillcolor="#005826" stroked="f">
          <v:textbox inset="2.53958mm,2.53958mm,2.53958mm,2.53958mm">
            <w:txbxContent>
              <w:p w:rsidR="00DB552F" w:rsidRDefault="00DB552F">
                <w:pPr>
                  <w:textDirection w:val="btLr"/>
                </w:pPr>
              </w:p>
            </w:txbxContent>
          </v:textbox>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F72F3"/>
    <w:multiLevelType w:val="hybridMultilevel"/>
    <w:tmpl w:val="397CA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E54DF"/>
    <w:multiLevelType w:val="hybridMultilevel"/>
    <w:tmpl w:val="6D1E70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3911AD"/>
    <w:multiLevelType w:val="hybridMultilevel"/>
    <w:tmpl w:val="0652D000"/>
    <w:lvl w:ilvl="0" w:tplc="DB667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3854BF"/>
    <w:multiLevelType w:val="hybridMultilevel"/>
    <w:tmpl w:val="82C2DE8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647CBD"/>
    <w:multiLevelType w:val="hybridMultilevel"/>
    <w:tmpl w:val="642EC0CA"/>
    <w:lvl w:ilvl="0" w:tplc="A34C3CC6">
      <w:start w:val="1"/>
      <w:numFmt w:val="decimal"/>
      <w:lvlText w:val="%1."/>
      <w:lvlJc w:val="left"/>
      <w:pPr>
        <w:ind w:left="1004"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24923B16"/>
    <w:multiLevelType w:val="hybridMultilevel"/>
    <w:tmpl w:val="E5E03E16"/>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268609CF"/>
    <w:multiLevelType w:val="hybridMultilevel"/>
    <w:tmpl w:val="DD242A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3D061F"/>
    <w:multiLevelType w:val="hybridMultilevel"/>
    <w:tmpl w:val="197620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9CA6011"/>
    <w:multiLevelType w:val="hybridMultilevel"/>
    <w:tmpl w:val="C47EC22A"/>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9">
    <w:nsid w:val="29EC6F4E"/>
    <w:multiLevelType w:val="hybridMultilevel"/>
    <w:tmpl w:val="C142AA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4380E67"/>
    <w:multiLevelType w:val="hybridMultilevel"/>
    <w:tmpl w:val="D13C85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7F14F7"/>
    <w:multiLevelType w:val="hybridMultilevel"/>
    <w:tmpl w:val="DA82443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366618EE"/>
    <w:multiLevelType w:val="hybridMultilevel"/>
    <w:tmpl w:val="817274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1273CD"/>
    <w:multiLevelType w:val="hybridMultilevel"/>
    <w:tmpl w:val="C4C68C8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nsid w:val="3F462B3E"/>
    <w:multiLevelType w:val="hybridMultilevel"/>
    <w:tmpl w:val="46941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365B48"/>
    <w:multiLevelType w:val="multilevel"/>
    <w:tmpl w:val="2FBA5548"/>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AAF4DBD"/>
    <w:multiLevelType w:val="hybridMultilevel"/>
    <w:tmpl w:val="3CCA826C"/>
    <w:lvl w:ilvl="0" w:tplc="0421000F">
      <w:start w:val="1"/>
      <w:numFmt w:val="decimal"/>
      <w:lvlText w:val="%1."/>
      <w:lvlJc w:val="left"/>
      <w:pPr>
        <w:ind w:left="1320" w:hanging="360"/>
      </w:pPr>
    </w:lvl>
    <w:lvl w:ilvl="1" w:tplc="04210019" w:tentative="1">
      <w:start w:val="1"/>
      <w:numFmt w:val="lowerLetter"/>
      <w:lvlText w:val="%2."/>
      <w:lvlJc w:val="left"/>
      <w:pPr>
        <w:ind w:left="2040" w:hanging="360"/>
      </w:pPr>
    </w:lvl>
    <w:lvl w:ilvl="2" w:tplc="0421001B" w:tentative="1">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17">
    <w:nsid w:val="4F1C3640"/>
    <w:multiLevelType w:val="hybridMultilevel"/>
    <w:tmpl w:val="48AEBBEA"/>
    <w:lvl w:ilvl="0" w:tplc="B380CD1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4E34FE5"/>
    <w:multiLevelType w:val="hybridMultilevel"/>
    <w:tmpl w:val="B80AD83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D6F407F"/>
    <w:multiLevelType w:val="hybridMultilevel"/>
    <w:tmpl w:val="2730A3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5F214FF3"/>
    <w:multiLevelType w:val="hybridMultilevel"/>
    <w:tmpl w:val="E43EAB2E"/>
    <w:lvl w:ilvl="0" w:tplc="5EAC8898">
      <w:start w:val="4"/>
      <w:numFmt w:val="upperLetter"/>
      <w:lvlText w:val="%1."/>
      <w:lvlJc w:val="left"/>
      <w:pPr>
        <w:ind w:left="100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0027C5D"/>
    <w:multiLevelType w:val="hybridMultilevel"/>
    <w:tmpl w:val="771A935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nsid w:val="601562B7"/>
    <w:multiLevelType w:val="hybridMultilevel"/>
    <w:tmpl w:val="C2D4D7E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649B6360"/>
    <w:multiLevelType w:val="hybridMultilevel"/>
    <w:tmpl w:val="09042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A742FC"/>
    <w:multiLevelType w:val="hybridMultilevel"/>
    <w:tmpl w:val="F4A85886"/>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nsid w:val="73D34612"/>
    <w:multiLevelType w:val="hybridMultilevel"/>
    <w:tmpl w:val="C4B00EA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78D67E44"/>
    <w:multiLevelType w:val="hybridMultilevel"/>
    <w:tmpl w:val="84E4A000"/>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nsid w:val="7C7C05DC"/>
    <w:multiLevelType w:val="hybridMultilevel"/>
    <w:tmpl w:val="0E4E3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nsid w:val="7DCD7AAC"/>
    <w:multiLevelType w:val="hybridMultilevel"/>
    <w:tmpl w:val="07801B3A"/>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9">
    <w:nsid w:val="7F826544"/>
    <w:multiLevelType w:val="hybridMultilevel"/>
    <w:tmpl w:val="2C6806BC"/>
    <w:lvl w:ilvl="0" w:tplc="972CDF06">
      <w:start w:val="1"/>
      <w:numFmt w:val="lowerLetter"/>
      <w:lvlText w:val="%1."/>
      <w:lvlJc w:val="left"/>
      <w:pPr>
        <w:ind w:left="2138" w:hanging="360"/>
      </w:pPr>
      <w:rPr>
        <w:sz w:val="24"/>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0">
    <w:nsid w:val="7F9E2021"/>
    <w:multiLevelType w:val="hybridMultilevel"/>
    <w:tmpl w:val="A8008EB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0"/>
  </w:num>
  <w:num w:numId="8">
    <w:abstractNumId w:val="26"/>
  </w:num>
  <w:num w:numId="9">
    <w:abstractNumId w:val="19"/>
  </w:num>
  <w:num w:numId="10">
    <w:abstractNumId w:val="2"/>
  </w:num>
  <w:num w:numId="11">
    <w:abstractNumId w:val="13"/>
  </w:num>
  <w:num w:numId="12">
    <w:abstractNumId w:val="29"/>
  </w:num>
  <w:num w:numId="13">
    <w:abstractNumId w:val="16"/>
  </w:num>
  <w:num w:numId="14">
    <w:abstractNumId w:val="23"/>
  </w:num>
  <w:num w:numId="15">
    <w:abstractNumId w:val="14"/>
  </w:num>
  <w:num w:numId="16">
    <w:abstractNumId w:val="3"/>
  </w:num>
  <w:num w:numId="17">
    <w:abstractNumId w:val="12"/>
  </w:num>
  <w:num w:numId="18">
    <w:abstractNumId w:val="11"/>
  </w:num>
  <w:num w:numId="19">
    <w:abstractNumId w:val="18"/>
  </w:num>
  <w:num w:numId="20">
    <w:abstractNumId w:val="24"/>
  </w:num>
  <w:num w:numId="21">
    <w:abstractNumId w:val="5"/>
  </w:num>
  <w:num w:numId="22">
    <w:abstractNumId w:val="0"/>
  </w:num>
  <w:num w:numId="23">
    <w:abstractNumId w:val="4"/>
  </w:num>
  <w:num w:numId="24">
    <w:abstractNumId w:val="27"/>
  </w:num>
  <w:num w:numId="25">
    <w:abstractNumId w:val="8"/>
  </w:num>
  <w:num w:numId="26">
    <w:abstractNumId w:val="17"/>
  </w:num>
  <w:num w:numId="27">
    <w:abstractNumId w:val="20"/>
  </w:num>
  <w:num w:numId="28">
    <w:abstractNumId w:val="1"/>
  </w:num>
  <w:num w:numId="29">
    <w:abstractNumId w:val="9"/>
  </w:num>
  <w:num w:numId="30">
    <w:abstractNumId w:val="7"/>
  </w:num>
  <w:num w:numId="31">
    <w:abstractNumId w:val="6"/>
  </w:num>
  <w:num w:numId="32">
    <w:abstractNumId w:val="28"/>
  </w:num>
  <w:num w:numId="33">
    <w:abstractNumId w:val="25"/>
  </w:num>
  <w:num w:numId="34">
    <w:abstractNumId w:val="2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552F"/>
    <w:rsid w:val="000053CC"/>
    <w:rsid w:val="00022743"/>
    <w:rsid w:val="00042576"/>
    <w:rsid w:val="000450BF"/>
    <w:rsid w:val="00071ADB"/>
    <w:rsid w:val="000749BA"/>
    <w:rsid w:val="00085F45"/>
    <w:rsid w:val="000955ED"/>
    <w:rsid w:val="000B63DF"/>
    <w:rsid w:val="000C322D"/>
    <w:rsid w:val="000C41F0"/>
    <w:rsid w:val="001020F6"/>
    <w:rsid w:val="0010599A"/>
    <w:rsid w:val="00107E6B"/>
    <w:rsid w:val="0011532E"/>
    <w:rsid w:val="00123478"/>
    <w:rsid w:val="001269E6"/>
    <w:rsid w:val="0013771D"/>
    <w:rsid w:val="00162CF0"/>
    <w:rsid w:val="0016444A"/>
    <w:rsid w:val="00165CE1"/>
    <w:rsid w:val="00166F4D"/>
    <w:rsid w:val="00190777"/>
    <w:rsid w:val="001A2A06"/>
    <w:rsid w:val="001B601A"/>
    <w:rsid w:val="001E2083"/>
    <w:rsid w:val="001F31D7"/>
    <w:rsid w:val="0020655B"/>
    <w:rsid w:val="00234AA9"/>
    <w:rsid w:val="00242CCC"/>
    <w:rsid w:val="002535B1"/>
    <w:rsid w:val="00255DF4"/>
    <w:rsid w:val="00264AEE"/>
    <w:rsid w:val="00271012"/>
    <w:rsid w:val="00276DA8"/>
    <w:rsid w:val="002B5EC6"/>
    <w:rsid w:val="002D6D42"/>
    <w:rsid w:val="002D7F74"/>
    <w:rsid w:val="002E26E6"/>
    <w:rsid w:val="002E4487"/>
    <w:rsid w:val="003046A5"/>
    <w:rsid w:val="00313CF4"/>
    <w:rsid w:val="00315502"/>
    <w:rsid w:val="00322C38"/>
    <w:rsid w:val="003266EC"/>
    <w:rsid w:val="003411DD"/>
    <w:rsid w:val="00344FD1"/>
    <w:rsid w:val="0038231C"/>
    <w:rsid w:val="003E38E3"/>
    <w:rsid w:val="003F4693"/>
    <w:rsid w:val="0041079E"/>
    <w:rsid w:val="00413FD0"/>
    <w:rsid w:val="00427E5D"/>
    <w:rsid w:val="00436A4F"/>
    <w:rsid w:val="00460286"/>
    <w:rsid w:val="00474A57"/>
    <w:rsid w:val="0047536F"/>
    <w:rsid w:val="00486F2C"/>
    <w:rsid w:val="004920DE"/>
    <w:rsid w:val="004A6D0C"/>
    <w:rsid w:val="004B3A04"/>
    <w:rsid w:val="004B59BD"/>
    <w:rsid w:val="004C08D0"/>
    <w:rsid w:val="004C2B55"/>
    <w:rsid w:val="004F0C17"/>
    <w:rsid w:val="004F404D"/>
    <w:rsid w:val="00503A76"/>
    <w:rsid w:val="00506633"/>
    <w:rsid w:val="00513EEA"/>
    <w:rsid w:val="00515F82"/>
    <w:rsid w:val="00527FD1"/>
    <w:rsid w:val="005303F8"/>
    <w:rsid w:val="00537C3C"/>
    <w:rsid w:val="00547568"/>
    <w:rsid w:val="00552E1B"/>
    <w:rsid w:val="00560A3F"/>
    <w:rsid w:val="00565E6A"/>
    <w:rsid w:val="00577838"/>
    <w:rsid w:val="00583683"/>
    <w:rsid w:val="005A23D4"/>
    <w:rsid w:val="005D3C72"/>
    <w:rsid w:val="005E2A6A"/>
    <w:rsid w:val="005E2C45"/>
    <w:rsid w:val="005F0FA9"/>
    <w:rsid w:val="00612339"/>
    <w:rsid w:val="00625FCC"/>
    <w:rsid w:val="006262D5"/>
    <w:rsid w:val="0063749F"/>
    <w:rsid w:val="00640638"/>
    <w:rsid w:val="00642C20"/>
    <w:rsid w:val="00646EA1"/>
    <w:rsid w:val="006770D5"/>
    <w:rsid w:val="006855CF"/>
    <w:rsid w:val="00691A74"/>
    <w:rsid w:val="006A4D61"/>
    <w:rsid w:val="006B0195"/>
    <w:rsid w:val="006B721E"/>
    <w:rsid w:val="006D0172"/>
    <w:rsid w:val="006D76F8"/>
    <w:rsid w:val="006E2E5C"/>
    <w:rsid w:val="007018BC"/>
    <w:rsid w:val="007103FB"/>
    <w:rsid w:val="00712770"/>
    <w:rsid w:val="007465B7"/>
    <w:rsid w:val="007632D6"/>
    <w:rsid w:val="007908B8"/>
    <w:rsid w:val="007A168F"/>
    <w:rsid w:val="007B3A6E"/>
    <w:rsid w:val="007B4E3A"/>
    <w:rsid w:val="007B7B49"/>
    <w:rsid w:val="007F0431"/>
    <w:rsid w:val="008007D0"/>
    <w:rsid w:val="00820F20"/>
    <w:rsid w:val="008374D4"/>
    <w:rsid w:val="00845A94"/>
    <w:rsid w:val="008513E0"/>
    <w:rsid w:val="00861BF3"/>
    <w:rsid w:val="00872487"/>
    <w:rsid w:val="00874C9C"/>
    <w:rsid w:val="008813B9"/>
    <w:rsid w:val="008A4D3C"/>
    <w:rsid w:val="008A4F31"/>
    <w:rsid w:val="008A77A7"/>
    <w:rsid w:val="008C31EA"/>
    <w:rsid w:val="008D31FB"/>
    <w:rsid w:val="008D632A"/>
    <w:rsid w:val="008E4874"/>
    <w:rsid w:val="0090423E"/>
    <w:rsid w:val="00906B82"/>
    <w:rsid w:val="00923E62"/>
    <w:rsid w:val="00935E87"/>
    <w:rsid w:val="00945A21"/>
    <w:rsid w:val="009527DA"/>
    <w:rsid w:val="0096553E"/>
    <w:rsid w:val="0098162A"/>
    <w:rsid w:val="00981FD1"/>
    <w:rsid w:val="00990741"/>
    <w:rsid w:val="009B336E"/>
    <w:rsid w:val="009B3E64"/>
    <w:rsid w:val="009C1917"/>
    <w:rsid w:val="009D3B04"/>
    <w:rsid w:val="009D5E39"/>
    <w:rsid w:val="009F7285"/>
    <w:rsid w:val="00A02ADB"/>
    <w:rsid w:val="00A03E83"/>
    <w:rsid w:val="00A13EAD"/>
    <w:rsid w:val="00A205C9"/>
    <w:rsid w:val="00A41996"/>
    <w:rsid w:val="00A65704"/>
    <w:rsid w:val="00A8070D"/>
    <w:rsid w:val="00A975CF"/>
    <w:rsid w:val="00AA1D17"/>
    <w:rsid w:val="00AA3324"/>
    <w:rsid w:val="00AD3B1E"/>
    <w:rsid w:val="00AE1413"/>
    <w:rsid w:val="00AE7FAB"/>
    <w:rsid w:val="00AF2CE2"/>
    <w:rsid w:val="00AF4F5A"/>
    <w:rsid w:val="00AF50D5"/>
    <w:rsid w:val="00B053BC"/>
    <w:rsid w:val="00B10604"/>
    <w:rsid w:val="00B12927"/>
    <w:rsid w:val="00B1502C"/>
    <w:rsid w:val="00B2074A"/>
    <w:rsid w:val="00B35F4D"/>
    <w:rsid w:val="00B370CB"/>
    <w:rsid w:val="00B433CE"/>
    <w:rsid w:val="00B51A9B"/>
    <w:rsid w:val="00B53B1C"/>
    <w:rsid w:val="00B70346"/>
    <w:rsid w:val="00B86C1D"/>
    <w:rsid w:val="00B92292"/>
    <w:rsid w:val="00B9248F"/>
    <w:rsid w:val="00B95AD1"/>
    <w:rsid w:val="00BA0E59"/>
    <w:rsid w:val="00BE1DFE"/>
    <w:rsid w:val="00BE74E1"/>
    <w:rsid w:val="00C23E78"/>
    <w:rsid w:val="00C24EC9"/>
    <w:rsid w:val="00C36216"/>
    <w:rsid w:val="00C6150D"/>
    <w:rsid w:val="00C7718E"/>
    <w:rsid w:val="00C8215C"/>
    <w:rsid w:val="00C9603C"/>
    <w:rsid w:val="00CB12C9"/>
    <w:rsid w:val="00CC4B1D"/>
    <w:rsid w:val="00CC53F3"/>
    <w:rsid w:val="00CD431C"/>
    <w:rsid w:val="00CE0AA9"/>
    <w:rsid w:val="00CF2A97"/>
    <w:rsid w:val="00CF6527"/>
    <w:rsid w:val="00D15A2A"/>
    <w:rsid w:val="00D253A3"/>
    <w:rsid w:val="00D577B6"/>
    <w:rsid w:val="00D632AB"/>
    <w:rsid w:val="00D665FB"/>
    <w:rsid w:val="00D83059"/>
    <w:rsid w:val="00D854B7"/>
    <w:rsid w:val="00D95D96"/>
    <w:rsid w:val="00D96284"/>
    <w:rsid w:val="00DB552F"/>
    <w:rsid w:val="00DC48FC"/>
    <w:rsid w:val="00DD304C"/>
    <w:rsid w:val="00DE32B2"/>
    <w:rsid w:val="00DF2693"/>
    <w:rsid w:val="00DF59BB"/>
    <w:rsid w:val="00E02FF1"/>
    <w:rsid w:val="00E10C01"/>
    <w:rsid w:val="00E12E2E"/>
    <w:rsid w:val="00E17A5B"/>
    <w:rsid w:val="00E22D54"/>
    <w:rsid w:val="00E26A0B"/>
    <w:rsid w:val="00E31BAF"/>
    <w:rsid w:val="00E322AC"/>
    <w:rsid w:val="00E334D9"/>
    <w:rsid w:val="00E62C6A"/>
    <w:rsid w:val="00E84C51"/>
    <w:rsid w:val="00EA23A5"/>
    <w:rsid w:val="00EB3054"/>
    <w:rsid w:val="00EB6CD5"/>
    <w:rsid w:val="00EC638F"/>
    <w:rsid w:val="00ED1881"/>
    <w:rsid w:val="00EF6D86"/>
    <w:rsid w:val="00F01EE1"/>
    <w:rsid w:val="00F0282F"/>
    <w:rsid w:val="00F03F2A"/>
    <w:rsid w:val="00F3691B"/>
    <w:rsid w:val="00F41400"/>
    <w:rsid w:val="00F767AF"/>
    <w:rsid w:val="00F901F8"/>
    <w:rsid w:val="00F91867"/>
    <w:rsid w:val="00F972BB"/>
    <w:rsid w:val="00FB2F79"/>
    <w:rsid w:val="00FC3921"/>
    <w:rsid w:val="00FD2251"/>
    <w:rsid w:val="00FF4E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2211FA9-52D8-4108-AB0B-828D463C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customStyle="1" w:styleId="LightShading1">
    <w:name w:val="Light Shading1"/>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uiPriority w:val="1"/>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rsid w:val="005E2C45"/>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sid w:val="005E2C45"/>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5E2C45"/>
    <w:tblPr>
      <w:tblStyleRowBandSize w:val="1"/>
      <w:tblStyleColBandSize w:val="1"/>
      <w:tblInd w:w="0" w:type="dxa"/>
      <w:tblCellMar>
        <w:top w:w="0" w:type="dxa"/>
        <w:left w:w="30" w:type="dxa"/>
        <w:bottom w:w="0" w:type="dxa"/>
        <w:right w:w="30" w:type="dxa"/>
      </w:tblCellMar>
    </w:tblPr>
  </w:style>
  <w:style w:type="character" w:customStyle="1" w:styleId="hgkelc">
    <w:name w:val="hgkelc"/>
    <w:basedOn w:val="DefaultParagraphFont"/>
    <w:rsid w:val="00CB12C9"/>
  </w:style>
  <w:style w:type="paragraph" w:customStyle="1" w:styleId="ListParagraph2">
    <w:name w:val="List Paragraph2"/>
    <w:basedOn w:val="Normal"/>
    <w:uiPriority w:val="34"/>
    <w:unhideWhenUsed/>
    <w:qFormat/>
    <w:rsid w:val="00547568"/>
    <w:pPr>
      <w:widowControl/>
      <w:spacing w:after="160" w:line="259" w:lineRule="auto"/>
      <w:ind w:left="720"/>
      <w:contextualSpacing/>
    </w:pPr>
    <w:rPr>
      <w:rFonts w:asciiTheme="minorHAnsi" w:eastAsiaTheme="minorHAnsi" w:hAnsiTheme="minorHAnsi" w:cstheme="minorBidi"/>
      <w:color w:val="auto"/>
      <w:kern w:val="2"/>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lylisafitri@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IZa9Idzhv9Jz9CrYcQyn098daQ==">AMUW2mV7opTb9dj+xHxpPWacE6Aah2B58wbtcCVk4CvjuqZIGrQTOaSahVMN9am66G4+VOpUfurTtOws5ZJBNpa9aEI0BQS8e1v2Fo8/sjpRyInKtqnitV0/2AuDFbM+MtFDIsdJJwE2</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Hasta</b:Tag>
    <b:SourceType>BookSection</b:SourceType>
    <b:Guid>{E6EA7669-7D6A-4817-8B5C-4D545DAE9FD4}</b:Guid>
    <b:Author>
      <b:Author>
        <b:NameList>
          <b:Person>
            <b:Last>Hasbullah</b:Last>
          </b:Person>
        </b:NameList>
      </b:Author>
    </b:Author>
    <b:Title>Dasar-Dasar Ilmu Pendidikan</b:Title>
    <b:Year>2020</b:Year>
    <b:Pages>62</b:Pages>
    <b:City>Jakarta</b:City>
    <b:Publisher>Raja Grafindo Persada</b:Publisher>
    <b:RefOrder>10</b:RefOrder>
  </b:Source>
  <b:Source>
    <b:Tag>Dar14</b:Tag>
    <b:SourceType>Book</b:SourceType>
    <b:Guid>{21AB31D5-FE40-4449-B6A7-CCE0128A044D}</b:Guid>
    <b:Author>
      <b:Author>
        <b:NameList>
          <b:Person>
            <b:Last>Daryanto</b:Last>
          </b:Person>
        </b:NameList>
      </b:Author>
    </b:Author>
    <b:Title>Implementasi Pendidikan Karakter di Sekolah</b:Title>
    <b:Year>2014</b:Year>
    <b:Publisher>Gava media</b:Publisher>
    <b:City>Yogyakarta</b:City>
    <b:RefOrder>11</b:RefOrder>
  </b:Source>
  <b:Source>
    <b:Tag>Des19</b:Tag>
    <b:SourceType>Book</b:SourceType>
    <b:Guid>{3DBAAD1D-FBA9-40A2-B677-D9E768048570}</b:Guid>
    <b:Author>
      <b:Author>
        <b:NameList>
          <b:Person>
            <b:Last>Desi Eri Kusumaningrum</b:Last>
            <b:First>dkk</b:First>
          </b:Person>
        </b:NameList>
      </b:Author>
    </b:Author>
    <b:Title>Manajemen Peserta Didik: Suatu Pengantar</b:Title>
    <b:Year>2019</b:Year>
    <b:Publisher>Pt Raja grafindo persada</b:Publisher>
    <b:RefOrder>12</b:RefOrder>
  </b:Source>
  <b:Source>
    <b:Tag>She</b:Tag>
    <b:SourceType>Book</b:SourceType>
    <b:Guid>{87E6F4E1-A819-40D1-8C01-C39BBB9C0D9D}</b:Guid>
    <b:Author>
      <b:Author>
        <b:NameList>
          <b:Person>
            <b:Last>Sherly</b:Last>
            <b:First>L.,</b:First>
            <b:Middle>Nurmiyanti, L., &amp; Yanto, H</b:Middle>
          </b:Person>
        </b:NameList>
      </b:Author>
    </b:Author>
    <b:Title>Manajemen Pendidikan</b:Title>
    <b:Year>2020</b:Year>
    <b:City>Bandung</b:City>
    <b:Publisher>CV Widina Media Utama</b:Publisher>
    <b:RefOrder>13</b:RefOrder>
  </b:Source>
  <b:Source>
    <b:Tag>Asr20</b:Tag>
    <b:SourceType>JournalArticle</b:SourceType>
    <b:Guid>{7417ED4E-9BAE-4CD1-A9DD-EDD5823F66D8}</b:Guid>
    <b:Author>
      <b:Author>
        <b:NameList>
          <b:Person>
            <b:Last>Asrilia Kurniasari</b:Last>
            <b:First>et</b:First>
            <b:Middle>al</b:Middle>
          </b:Person>
        </b:NameList>
      </b:Author>
    </b:Author>
    <b:Year>2020</b:Year>
    <b:Pages>246</b:Pages>
    <b:Title>Analisis Efektivitas Pelaksanaan Belajar Dari Rumah (BDR) Selama Pandemi Covid-19</b:Title>
    <b:JournalName>Jurnal Review Pendidikan Dasar: Jurnal Kajian Pendidikan dan Hasil Penelitian 6.3, </b:JournalName>
    <b:RefOrder>14</b:RefOrder>
  </b:Source>
  <b:Source>
    <b:Tag>Zoy24</b:Tag>
    <b:SourceType>Book</b:SourceType>
    <b:Guid>{10A85437-B6FB-47A8-A600-17CD81AA35C4}</b:Guid>
    <b:Author>
      <b:Author>
        <b:NameList>
          <b:Person>
            <b:Last>Sumampow</b:Last>
            <b:First>Zoya</b:First>
            <b:Middle>F.</b:Middle>
          </b:Person>
        </b:NameList>
      </b:Author>
    </b:Author>
    <b:Title>buku ajar manajemen pendidikan</b:Title>
    <b:Year>2024</b:Year>
    <b:City>Yogyakarta</b:City>
    <b:Publisher>Selat media patners</b:Publisher>
    <b:RefOrder>15</b:RefOrder>
  </b:Source>
  <b:Source>
    <b:Tag>Han19</b:Tag>
    <b:SourceType>Book</b:SourceType>
    <b:Guid>{C819E15B-74CC-4C14-B89E-246436ECA391}</b:Guid>
    <b:Author>
      <b:Author>
        <b:NameList>
          <b:Person>
            <b:Last>Hani</b:Last>
            <b:First>Handoko</b:First>
            <b:Middle>T.</b:Middle>
          </b:Person>
        </b:NameList>
      </b:Author>
    </b:Author>
    <b:Title>Manajemen Personalia dan Sumber Daya Manusia</b:Title>
    <b:Year>2019</b:Year>
    <b:City>Yogyakarta</b:City>
    <b:Publisher>BPFE</b:Publisher>
    <b:RefOrder>16</b:RefOrder>
  </b:Source>
  <b:Source>
    <b:Tag>Mul21</b:Tag>
    <b:SourceType>Book</b:SourceType>
    <b:Guid>{8EB5869C-2619-4AA1-A14D-D7D59D19DE7D}</b:Guid>
    <b:Author>
      <b:Author>
        <b:NameList>
          <b:Person>
            <b:Last>Mulyasa</b:Last>
            <b:First>E</b:First>
          </b:Person>
        </b:NameList>
      </b:Author>
    </b:Author>
    <b:Title>Manajemen Berbasis Sekolah</b:Title>
    <b:Year>2021</b:Year>
    <b:City>Bandung</b:City>
    <b:Publisher>Remaja rosdakarya</b:Publisher>
    <b:RefOrder>17</b:RefOrder>
  </b:Source>
  <b:Source>
    <b:Tag>Her18</b:Tag>
    <b:SourceType>Book</b:SourceType>
    <b:Guid>{64811414-8DA2-4796-A76E-A0F7DF5FB87E}</b:Guid>
    <b:Author>
      <b:Author>
        <b:NameList>
          <b:Person>
            <b:Last>Herminawati</b:Last>
          </b:Person>
        </b:NameList>
      </b:Author>
    </b:Author>
    <b:Title>Metode Implementasi Kebijakan Penataan Reklame</b:Title>
    <b:Year>2018</b:Year>
    <b:City>surabaya</b:City>
    <b:Publisher>CV Jakad Publishing</b:Publisher>
    <b:RefOrder>18</b:RefOrder>
  </b:Source>
  <b:Source>
    <b:Tag>Sug22</b:Tag>
    <b:SourceType>Book</b:SourceType>
    <b:Guid>{F6A68168-F8CA-4C6A-A4B5-B32FBB119CC2}</b:Guid>
    <b:Author>
      <b:Author>
        <b:NameList>
          <b:Person>
            <b:Last>Sugiyono</b:Last>
          </b:Person>
        </b:NameList>
      </b:Author>
    </b:Author>
    <b:Title>Metode Penelitian Kualitatif,</b:Title>
    <b:Year>2022</b:Year>
    <b:City>Bandung</b:City>
    <b:Publisher>Alfabeta</b:Publisher>
    <b:RefOrder>19</b:RefOrder>
  </b:Source>
  <b:Source>
    <b:Tag>Ety19</b:Tag>
    <b:SourceType>JournalArticle</b:SourceType>
    <b:Guid>{EA25B070-4089-4FAC-917F-83E92DB5BD49}</b:Guid>
    <b:Author>
      <b:Author>
        <b:NameList>
          <b:Person>
            <b:Last>Kurniyati</b:Last>
            <b:First>Ety</b:First>
          </b:Person>
        </b:NameList>
      </b:Author>
    </b:Author>
    <b:Title>Implementasi konsep manajemen mutu pendidikan persfektif pendidikan islam</b:Title>
    <b:Year>2019</b:Year>
    <b:JournalName>Pemikiran dan Pencerahan</b:JournalName>
    <b:Pages>1-2</b:Pages>
    <b:RefOrder>1</b:RefOrder>
  </b:Source>
  <b:Source>
    <b:Tag>Gon20</b:Tag>
    <b:SourceType>JournalArticle</b:SourceType>
    <b:Guid>{2FDFB048-10B7-4A38-B0A3-9F5F89A21B6F}</b:Guid>
    <b:Author>
      <b:Author>
        <b:NameList>
          <b:Person>
            <b:Last>Sirait</b:Last>
            <b:First>Goncalwes</b:First>
          </b:Person>
        </b:NameList>
      </b:Author>
    </b:Author>
    <b:Title>Analisis undang-undang nomor 20 tahun 2003 tentang sistem pendidikan nasional mencakup bab IV pasal 5 mengenai hak dan kewajiban warga negara, orang tua dan pemerintah</b:Title>
    <b:JournalName>Visi sosial dan humaniora</b:JournalName>
    <b:Year>2020</b:Year>
    <b:Pages>82</b:Pages>
    <b:RefOrder>2</b:RefOrder>
  </b:Source>
  <b:Source>
    <b:Tag>Har24</b:Tag>
    <b:SourceType>JournalArticle</b:SourceType>
    <b:Guid>{FC8653B0-5970-4829-93BD-D0F4CD6C1051}</b:Guid>
    <b:Author>
      <b:Author>
        <b:NameList>
          <b:Person>
            <b:Last>Cahaya</b:Last>
            <b:First>Harisma</b:First>
          </b:Person>
        </b:NameList>
      </b:Author>
    </b:Author>
    <b:Title>Pelaksanaan administarsi kesiswaan di MTs negeri 2 palembang</b:Title>
    <b:JournalName>Of law, administartion adn social science</b:JournalName>
    <b:Year>2024</b:Year>
    <b:Pages>62-72</b:Pages>
    <b:RefOrder>3</b:RefOrder>
  </b:Source>
  <b:Source>
    <b:Tag>Mun</b:Tag>
    <b:SourceType>JournalArticle</b:SourceType>
    <b:Guid>{1F12E22A-EEA8-4128-93FF-2E086034E89C}</b:Guid>
    <b:Author>
      <b:Author>
        <b:NameList>
          <b:Person>
            <b:Last>Izzah</b:Last>
            <b:First>Munawaroh</b:First>
            <b:Middle>dan</b:Middle>
          </b:Person>
        </b:NameList>
      </b:Author>
    </b:Author>
    <b:Title>Implementasi pengelolaan dan administrasi kesiswaan di SMP Negeri 2 kepung</b:Title>
    <b:RefOrder>4</b:RefOrder>
  </b:Source>
  <b:Source>
    <b:Tag>Her16</b:Tag>
    <b:SourceType>JournalArticle</b:SourceType>
    <b:Guid>{C5282AB4-8FB4-446C-BA1B-12BF6E037A32}</b:Guid>
    <b:Author>
      <b:Author>
        <b:NameList>
          <b:Person>
            <b:Last>Herlina</b:Last>
          </b:Person>
        </b:NameList>
      </b:Author>
    </b:Author>
    <b:Title>Pelaksanaan administrasi dalam bidang kesiswaan pada sekolah menengah atas negeri 4 banjarbaru</b:Title>
    <b:Year>2016</b:Year>
    <b:Pages>19-20</b:Pages>
    <b:RefOrder>5</b:RefOrder>
  </b:Source>
  <b:Source>
    <b:Tag>WaH22</b:Tag>
    <b:SourceType>JournalArticle</b:SourceType>
    <b:Guid>{ABEAF184-42BF-4E0E-940A-CEE8F28C8E31}</b:Guid>
    <b:Author>
      <b:Author>
        <b:NameList>
          <b:Person>
            <b:Last>Hasana</b:Last>
            <b:First>Wa</b:First>
          </b:Person>
        </b:NameList>
      </b:Author>
    </b:Author>
    <b:Title>Administarsi kesiswaan di sekolah dan peran guru di dalamnya</b:Title>
    <b:JournalName>Ilmiah penelitian dan kependidikan</b:JournalName>
    <b:Year>2022</b:Year>
    <b:Pages>1</b:Pages>
    <b:RefOrder>6</b:RefOrder>
  </b:Source>
  <b:Source>
    <b:Tag>Ara10</b:Tag>
    <b:SourceType>Book</b:SourceType>
    <b:Guid>{63FDCAC8-C842-4632-8ADD-27F03EA7D0F4}</b:Guid>
    <b:Author>
      <b:Author>
        <b:NameList>
          <b:Person>
            <b:Last>Hidayat</b:Last>
            <b:First>Ara</b:First>
          </b:Person>
        </b:NameList>
      </b:Author>
    </b:Author>
    <b:Title>Pengelolaan pendidikan</b:Title>
    <b:Year>2010</b:Year>
    <b:RefOrder>7</b:RefOrder>
  </b:Source>
  <b:Source>
    <b:Tag>Nur24</b:Tag>
    <b:SourceType>JournalArticle</b:SourceType>
    <b:Guid>{0EB33F1F-F6F1-4E2F-88A2-9D6034CC9999}</b:Guid>
    <b:Author>
      <b:Author>
        <b:NameList>
          <b:Person>
            <b:Last>Rizqa</b:Last>
            <b:First>Nuralia</b:First>
            <b:Middle>dan Miftahir</b:Middle>
          </b:Person>
        </b:NameList>
      </b:Author>
    </b:Author>
    <b:Title>Peran administarsi kesiswaan untuk kemajuan pendidikan di sekolah</b:Title>
    <b:Year>2024</b:Year>
    <b:JournalName>Riset pendidikan dan bahasa</b:JournalName>
    <b:Pages>8</b:Pages>
    <b:RefOrder>8</b:RefOrder>
  </b:Source>
  <b:Source>
    <b:Tag>Isr21</b:Tag>
    <b:SourceType>JournalArticle</b:SourceType>
    <b:Guid>{5AE3EAEA-B4FD-4743-96F3-91904CF6D9E6}</b:Guid>
    <b:Author>
      <b:Author>
        <b:NameList>
          <b:Person>
            <b:Last>Siregar</b:Last>
            <b:First>Isra</b:First>
            <b:Middle>Adawiyah</b:Middle>
          </b:Person>
        </b:NameList>
      </b:Author>
    </b:Author>
    <b:Title>Analisis dan interpretasi data kuantitatif</b:Title>
    <b:JournalName>Of education</b:JournalName>
    <b:Year>2021</b:Year>
    <b:Pages>39-48</b:Pages>
    <b:RefOrder>9</b:RefOrder>
  </b:Source>
  <b:Source>
    <b:Tag>Sia23</b:Tag>
    <b:SourceType>Book</b:SourceType>
    <b:Guid>{CF9AC150-62EB-4B98-A326-CADAF3392D57}</b:Guid>
    <b:Title>Tantangan dan solusi dalam pengelolaan lingkungan pertambangan di indonesia</b:Title>
    <b:Year>2023</b:Year>
    <b:City>Jakarta</b:City>
    <b:Publisher>PT Gramedia</b:Publisher>
    <b:Author>
      <b:Author>
        <b:NameList>
          <b:Person>
            <b:Last>Siaahan</b:Last>
            <b:First>S</b:First>
            <b:Middle>dan Simanjuntak, M.</b:Middle>
          </b:Person>
        </b:NameList>
      </b:Author>
    </b:Author>
    <b:RefOrder>1</b:RefOrder>
  </b:Source>
  <b:Source>
    <b:Tag>Fit23</b:Tag>
    <b:SourceType>JournalArticle</b:SourceType>
    <b:Guid>{ADEDC283-E1E0-470D-8525-400B64888964}</b:Guid>
    <b:Title>Pertambangan emas tradisional dan pengaruhnya terhadap lingkungan dan kehidupan sosial ekonomi</b:Title>
    <b:Year>2023</b:Year>
    <b:Author>
      <b:Author>
        <b:NameList>
          <b:Person>
            <b:Last>Fitrani</b:Last>
            <b:First>E</b:First>
            <b:Middle>dan Prabowo, H.</b:Middle>
          </b:Person>
        </b:NameList>
      </b:Author>
    </b:Author>
    <b:JournalName>lingkungan dan sumber daya alam</b:JournalName>
    <b:Pages>102-115</b:Pages>
    <b:RefOrder>2</b:RefOrder>
  </b:Source>
  <b:Source>
    <b:Tag>Mei191</b:Tag>
    <b:SourceType>JournalArticle</b:SourceType>
    <b:Guid>{FCA742C4-4296-489D-A1A0-53592FB35A8B}</b:Guid>
    <b:Title>kerusakan lahan akibat kegiatan penambangan emas tanpa izin di sekitar sungai singingi kabupaten kuantan singingi</b:Title>
    <b:Year>2019</b:Year>
    <b:Author>
      <b:Author>
        <b:NameList>
          <b:Person>
            <b:Last>Buchori</b:Last>
            <b:First>Meilendra</b:First>
            <b:Middle>dan</b:Middle>
          </b:Person>
        </b:NameList>
      </b:Author>
    </b:Author>
    <b:JournalName>pembangunan wilayah dan kota, </b:JournalName>
    <b:Pages>8</b:Pages>
    <b:RefOrder>3</b:RefOrder>
  </b:Source>
  <b:Source>
    <b:Tag>And21</b:Tag>
    <b:SourceType>JournalArticle</b:SourceType>
    <b:Guid>{D03A1786-AB52-4119-8BFD-179E6383D6B3}</b:Guid>
    <b:Author>
      <b:Author>
        <b:NameList>
          <b:Person>
            <b:Last>Andi Arief Rachman.</b:Last>
            <b:First>dkk</b:First>
          </b:Person>
        </b:NameList>
      </b:Author>
    </b:Author>
    <b:Title>Pengawasan pertambangan batubara terhadap kegiatan reklamasi di kota samarinda</b:Title>
    <b:JournalName>Jurnal Ilmu Pemerintahan</b:JournalName>
    <b:Year>2021</b:Year>
    <b:Pages>vol 09 no 04</b:Pages>
    <b:RefOrder>15</b:RefOrder>
  </b:Source>
  <b:Source>
    <b:Tag>Dar21</b:Tag>
    <b:SourceType>JournalArticle</b:SourceType>
    <b:Guid>{0F6E49C2-884C-4BF1-8B0B-8C1AD842BEFF}</b:Guid>
    <b:Author>
      <b:Author>
        <b:NameList>
          <b:Person>
            <b:Last>Darongke</b:Last>
            <b:First>B.</b:First>
            <b:Middle>B., dkk</b:Middle>
          </b:Person>
        </b:NameList>
      </b:Author>
    </b:Author>
    <b:Title>Dilema penegakan hukum kegiatan pertambangan mineral dan batubara tanpa izin</b:Title>
    <b:JournalName>Amanna Gappa</b:JournalName>
    <b:Year>2021</b:Year>
    <b:Pages>61-69</b:Pages>
    <b:RefOrder>20</b:RefOrder>
  </b:Source>
  <b:Source>
    <b:Tag>Ari15</b:Tag>
    <b:SourceType>JournalArticle</b:SourceType>
    <b:Guid>{06861B4E-535B-41C4-9EA8-CB630BF5BEF9}</b:Guid>
    <b:Author>
      <b:Author>
        <b:NameList>
          <b:Person>
            <b:Last>Tyas</b:Last>
            <b:First>Ari</b:First>
            <b:Middle>Anggarani Winadi Prasetyoning</b:Middle>
          </b:Person>
        </b:NameList>
      </b:Author>
    </b:Author>
    <b:Title>Sumber Daya Alam dan Kependudukan Dalam Pembangunan</b:Title>
    <b:Year>2015</b:Year>
    <b:JournalName>Fakultas Ekonomi, universitas Esa Unggul, Forum Ilmiyah</b:JournalName>
    <b:Pages>Vol 12 No 1</b:Pages>
    <b:RefOrder>21</b:RefOrder>
  </b:Source>
  <b:Source>
    <b:Tag>Fri23</b:Tag>
    <b:SourceType>JournalArticle</b:SourceType>
    <b:Guid>{D7D85BC5-9B63-4C8D-8E74-24040CCC6094}</b:Guid>
    <b:Author>
      <b:Author>
        <b:NameList>
          <b:Person>
            <b:Last>Frinsis Warmansyah.</b:Last>
            <b:First>dkk</b:First>
          </b:Person>
        </b:NameList>
      </b:Author>
    </b:Author>
    <b:Title>Analisis dampak penambang emas tanpa izin (PETI) muaro kiawai terhadap hasil tangkapan ikan di TPI sasak kabupaten pasaman barat</b:Title>
    <b:JournalName>Human care</b:JournalName>
    <b:Year>2023</b:Year>
    <b:Pages>vol 8, no 1, hal. 81-88</b:Pages>
    <b:RefOrder>26</b:RefOrder>
  </b:Source>
  <b:Source>
    <b:Tag>Deb21</b:Tag>
    <b:SourceType>JournalArticle</b:SourceType>
    <b:Guid>{18BBCD01-1013-4E98-893A-398AFD120C9B}</b:Guid>
    <b:Author>
      <b:Author>
        <b:NameList>
          <b:Person>
            <b:Last>Pattimahu</b:Last>
            <b:First>Debby</b:First>
            <b:Middle>V</b:Middle>
          </b:Person>
        </b:NameList>
      </b:Author>
    </b:Author>
    <b:Title>Dampak penambangan emas terhadap lingkungan di desa tamilouw kecamatan amahai kabupaten maluku tengah</b:Title>
    <b:Year>2021</b:Year>
    <b:RefOrder>32</b:RefOrder>
  </b:Source>
  <b:Source>
    <b:Tag>Yul23</b:Tag>
    <b:SourceType>JournalArticle</b:SourceType>
    <b:Guid>{03866DD9-0F40-4FB3-9B17-8F60A988F316}</b:Guid>
    <b:Author>
      <b:Author>
        <b:NameList>
          <b:Person>
            <b:Last>Yulianingrum</b:Last>
            <b:First>A.</b:First>
            <b:Middle>V.</b:Middle>
          </b:Person>
        </b:NameList>
      </b:Author>
    </b:Author>
    <b:Title>Tinjauan yudiris terhadap tindak pidana "melakukakan usaha pertambangan tanpa izin usaha penambangan"</b:Title>
    <b:JournalName>Jurnal Ilmiah Hukum</b:JournalName>
    <b:Year>2023</b:Year>
    <b:Pages>1-11</b:Pages>
    <b:RefOrder>39</b:RefOrder>
  </b:Source>
  <b:Source>
    <b:Tag>Sir21</b:Tag>
    <b:SourceType>JournalArticle</b:SourceType>
    <b:Guid>{739E2B07-D712-49D2-8D62-F5D73E5AE450}</b:Guid>
    <b:Author>
      <b:Author>
        <b:NameList>
          <b:Person>
            <b:Last>Siregar</b:Last>
            <b:First>E.</b:First>
            <b:Middle>S.,dkk</b:Middle>
          </b:Person>
        </b:NameList>
      </b:Author>
    </b:Author>
    <b:Title>Dampak aktivitas pertambangan emas terhadap kondisi ekonomi dan lingkungan masyarakat muara soma kecamatan batang natal</b:Title>
    <b:JournalName>Jurnal education and development</b:JournalName>
    <b:Year>2021</b:Year>
    <b:Pages>556-567</b:Pages>
    <b:RefOrder>40</b:RefOrder>
  </b:Source>
  <b:Source xmlns:b="http://schemas.openxmlformats.org/officeDocument/2006/bibliography">
    <b:Tag>Man13</b:Tag>
    <b:SourceType>JournalArticle</b:SourceType>
    <b:Guid>{287AD46D-40B1-401F-A4FC-2C8056C7EB45}</b:Guid>
    <b:Author>
      <b:Author>
        <b:NameList>
          <b:Person>
            <b:Last>Mansyah</b:Last>
          </b:Person>
        </b:NameList>
      </b:Author>
    </b:Author>
    <b:Title>Studi tentang dampak pertambangan batubara bagi kehidupan sosial ekonomi masyarakat di kelurahan jawa kecamatan sangasanga</b:Title>
    <b:JournalName>Administrasi negara</b:JournalName>
    <b:Year>2013</b:Year>
    <b:Pages>1 (3)</b:Pages>
    <b:RefOrder>41</b:RefOrder>
  </b:Source>
  <b:Source>
    <b:Tag>Sug08</b:Tag>
    <b:SourceType>Book</b:SourceType>
    <b:Guid>{2E70AA8A-8EC2-40A0-AC6C-D434C3A3B803}</b:Guid>
    <b:Author>
      <b:Author>
        <b:NameList>
          <b:Person>
            <b:Last>Sugiyono</b:Last>
          </b:Person>
        </b:NameList>
      </b:Author>
    </b:Author>
    <b:Title>Metode penelitian kualitatif dan R&amp;D </b:Title>
    <b:Year>2008</b:Year>
    <b:City>Bandung</b:City>
    <b:Publisher>Alfabeta</b:Publisher>
    <b:RefOrder>9</b:RefOrder>
  </b:Source>
  <b:Source>
    <b:Tag>Mol16</b:Tag>
    <b:SourceType>Book</b:SourceType>
    <b:Guid>{09B36B7E-EC28-4C2F-84BC-D9624587AA97}</b:Guid>
    <b:Author>
      <b:Author>
        <b:NameList>
          <b:Person>
            <b:Last>Moleong</b:Last>
          </b:Person>
        </b:NameList>
      </b:Author>
    </b:Author>
    <b:Title>Metodelogi penelitian kualitatif </b:Title>
    <b:Year>2016</b:Year>
    <b:City>Bandung</b:City>
    <b:Publisher>PT Remaja Rosdakarya</b:Publisher>
    <b:RefOrder>10</b:RefOrder>
  </b:Source>
  <b:Source>
    <b:Tag>Placeholder1</b:Tag>
    <b:SourceType>Interview</b:SourceType>
    <b:Guid>{78275614-A4C2-4F59-87E9-756CD17CB861}</b:Guid>
    <b:Author>
      <b:Interviewee>
        <b:NameList>
          <b:Person>
            <b:Last>Bahalisa</b:Last>
          </b:Person>
        </b:NameList>
      </b:Interviewee>
      <b:Interviewer>
        <b:NameList>
          <b:Person>
            <b:Last>Fitri</b:Last>
            <b:First>Lylisa</b:First>
          </b:Person>
        </b:NameList>
      </b:Interviewer>
    </b:Author>
    <b:Title>Wawancara</b:Title>
    <b:Year>2025</b:Year>
    <b:Month>maret</b:Month>
    <b:Day>28</b:Day>
    <b:RefOrder>56</b:RefOrder>
  </b:Source>
  <b:Source>
    <b:Tag>A25</b:Tag>
    <b:SourceType>Interview</b:SourceType>
    <b:Guid>{EA81A583-F9CE-4AC9-9E5F-5133E8578350}</b:Guid>
    <b:Author>
      <b:Interviewee>
        <b:NameList>
          <b:Person>
            <b:Last>Aprizal</b:Last>
          </b:Person>
        </b:NameList>
      </b:Interviewee>
      <b:Interviewer>
        <b:NameList>
          <b:Person>
            <b:Last>Fitri</b:Last>
            <b:First>Lylisa</b:First>
          </b:Person>
        </b:NameList>
      </b:Interviewer>
    </b:Author>
    <b:Title>wawancara</b:Title>
    <b:Year>2025</b:Year>
    <b:Month>maret</b:Month>
    <b:Day>30</b:Day>
    <b:RefOrder>59</b:RefOrder>
  </b:Source>
  <b:Source>
    <b:Tag>RP25</b:Tag>
    <b:SourceType>Interview</b:SourceType>
    <b:Guid>{D677E4E9-EBE4-4F1F-A252-CC582F2E0F85}</b:Guid>
    <b:Author>
      <b:Interviewee>
        <b:NameList>
          <b:Person>
            <b:Last>Repandi</b:Last>
          </b:Person>
        </b:NameList>
      </b:Interviewee>
      <b:Interviewer>
        <b:NameList>
          <b:Person>
            <b:Last>Fitri</b:Last>
            <b:First>Lylisa</b:First>
          </b:Person>
        </b:NameList>
      </b:Interviewer>
    </b:Author>
    <b:Title>wawancara</b:Title>
    <b:Year>2025</b:Year>
    <b:Month>Maret</b:Month>
    <b:Day>29</b:Day>
    <b:RefOrder>57</b:RefOrder>
  </b:Source>
  <b:Source>
    <b:Tag>AA25</b:Tag>
    <b:SourceType>Interview</b:SourceType>
    <b:Guid>{9C3BE7CD-4D61-49FF-9170-B3BCD512E61F}</b:Guid>
    <b:Author>
      <b:Interviewee>
        <b:NameList>
          <b:Person>
            <b:Last>Alamsyah</b:Last>
            <b:First>Andi</b:First>
          </b:Person>
        </b:NameList>
      </b:Interviewee>
      <b:Interviewer>
        <b:NameList>
          <b:Person>
            <b:Last>fitri</b:Last>
            <b:First>Lylisa</b:First>
          </b:Person>
        </b:NameList>
      </b:Interviewer>
    </b:Author>
    <b:Title>wawancara</b:Title>
    <b:Year>2025</b:Year>
    <b:Month>april</b:Month>
    <b:Day>9</b:Day>
    <b:RefOrder>62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4419C3-CBD2-4940-A2B5-7E5F8797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7074095</TotalTime>
  <Pages>8</Pages>
  <Words>3581</Words>
  <Characters>20415</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STRATEGI PEMERINTAH DAERAH KABUPATEN MUSI RAWAS UTARA DALAM UPAYA MENGATASI TAMB</vt:lpstr>
      <vt:lpstr>    Strategi Pemerintah Daerah Kabupaten Musi Rawas Utara dalam Upaya Mengatasi Tamb</vt:lpstr>
      <vt:lpstr>    Faktor Penghambat Pemerintah dalam Melakukan Upaya Pemberantasan Tambang Emas Il</vt:lpstr>
    </vt:vector>
  </TitlesOfParts>
  <Company/>
  <LinksUpToDate>false</LinksUpToDate>
  <CharactersWithSpaces>23949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37</cp:revision>
  <dcterms:created xsi:type="dcterms:W3CDTF">2012-01-09T17:19:00Z</dcterms:created>
  <dcterms:modified xsi:type="dcterms:W3CDTF">2025-10-25T00:34:00Z</dcterms:modified>
</cp:coreProperties>
</file>