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D93" w:rsidRDefault="00C272A9" w:rsidP="00C272A9">
      <w:pPr>
        <w:jc w:val="center"/>
        <w:rPr>
          <w:rFonts w:ascii="Times New Roman" w:hAnsi="Times New Roman" w:cs="Times New Roman"/>
          <w:b/>
          <w:sz w:val="32"/>
          <w:szCs w:val="32"/>
        </w:rPr>
      </w:pPr>
      <w:r>
        <w:rPr>
          <w:rFonts w:ascii="Times New Roman" w:hAnsi="Times New Roman" w:cs="Times New Roman"/>
          <w:b/>
          <w:sz w:val="32"/>
          <w:szCs w:val="32"/>
        </w:rPr>
        <w:t>Perancangan Dan Implementasi Cms Untuk Website Company Profile Berbasis Clean Architecture</w:t>
      </w:r>
    </w:p>
    <w:p w:rsidR="00116D93" w:rsidRDefault="00116D93" w:rsidP="00C272A9">
      <w:pPr>
        <w:rPr>
          <w:rFonts w:ascii="Times New Roman" w:hAnsi="Times New Roman" w:cs="Times New Roman"/>
          <w:b/>
        </w:rPr>
      </w:pPr>
    </w:p>
    <w:p w:rsidR="00116D93" w:rsidRDefault="0031334F" w:rsidP="00C272A9">
      <w:pPr>
        <w:jc w:val="center"/>
        <w:rPr>
          <w:rFonts w:ascii="Times New Roman" w:hAnsi="Times New Roman" w:cs="Times New Roman"/>
          <w:b/>
        </w:rPr>
      </w:pPr>
      <w:r>
        <w:rPr>
          <w:rFonts w:ascii="Times New Roman" w:hAnsi="Times New Roman" w:cs="Times New Roman"/>
          <w:b/>
        </w:rPr>
        <w:t>Muhamad Ilham Mubarrok</w:t>
      </w:r>
      <w:r>
        <w:rPr>
          <w:rFonts w:ascii="Times New Roman" w:hAnsi="Times New Roman" w:cs="Times New Roman"/>
          <w:b/>
          <w:vertAlign w:val="superscript"/>
        </w:rPr>
        <w:t>1</w:t>
      </w:r>
      <w:r>
        <w:rPr>
          <w:rFonts w:ascii="Times New Roman" w:hAnsi="Times New Roman" w:cs="Times New Roman"/>
          <w:b/>
        </w:rPr>
        <w:t xml:space="preserve">, </w:t>
      </w:r>
      <w:r>
        <w:rPr>
          <w:rFonts w:ascii="Times New Roman" w:hAnsi="Times New Roman" w:cs="Times New Roman"/>
          <w:b/>
        </w:rPr>
        <w:t>M. Ilham Setya Aji</w:t>
      </w:r>
      <w:r>
        <w:rPr>
          <w:rFonts w:ascii="Times New Roman" w:hAnsi="Times New Roman" w:cs="Times New Roman"/>
          <w:b/>
          <w:vertAlign w:val="superscript"/>
        </w:rPr>
        <w:t>2</w:t>
      </w:r>
      <w:r>
        <w:rPr>
          <w:rFonts w:ascii="Times New Roman" w:hAnsi="Times New Roman" w:cs="Times New Roman"/>
          <w:b/>
        </w:rPr>
        <w:t xml:space="preserve"> </w:t>
      </w:r>
    </w:p>
    <w:p w:rsidR="00116D93" w:rsidRDefault="0031334F" w:rsidP="00C272A9">
      <w:pPr>
        <w:jc w:val="center"/>
        <w:rPr>
          <w:rFonts w:ascii="Times New Roman" w:hAnsi="Times New Roman" w:cs="Times New Roman"/>
          <w:sz w:val="22"/>
          <w:szCs w:val="22"/>
        </w:rPr>
      </w:pPr>
      <w:r>
        <w:rPr>
          <w:rFonts w:ascii="Times New Roman" w:hAnsi="Times New Roman" w:cs="Times New Roman"/>
          <w:sz w:val="22"/>
          <w:szCs w:val="22"/>
          <w:vertAlign w:val="superscript"/>
        </w:rPr>
        <w:t>1</w:t>
      </w:r>
      <w:r>
        <w:rPr>
          <w:rFonts w:ascii="Times New Roman" w:hAnsi="Times New Roman" w:cs="Times New Roman"/>
          <w:sz w:val="22"/>
          <w:szCs w:val="22"/>
          <w:vertAlign w:val="superscript"/>
        </w:rPr>
        <w:t>,2</w:t>
      </w:r>
      <w:r>
        <w:rPr>
          <w:rFonts w:ascii="Times New Roman" w:hAnsi="Times New Roman" w:cs="Times New Roman"/>
          <w:sz w:val="22"/>
          <w:szCs w:val="22"/>
        </w:rPr>
        <w:t>Politeknik IDN Bogor</w:t>
      </w:r>
    </w:p>
    <w:p w:rsidR="00116D93" w:rsidRPr="00C272A9" w:rsidRDefault="0031334F" w:rsidP="00C272A9">
      <w:pPr>
        <w:tabs>
          <w:tab w:val="left" w:pos="3615"/>
        </w:tabs>
        <w:jc w:val="center"/>
        <w:rPr>
          <w:rFonts w:ascii="Times New Roman" w:hAnsi="Times New Roman" w:cs="Times New Roman"/>
          <w:color w:val="auto"/>
          <w:sz w:val="22"/>
          <w:szCs w:val="22"/>
        </w:rPr>
      </w:pPr>
      <w:r>
        <w:rPr>
          <w:rFonts w:ascii="Times New Roman" w:hAnsi="Times New Roman" w:cs="Times New Roman"/>
          <w:sz w:val="22"/>
          <w:szCs w:val="22"/>
        </w:rPr>
        <w:t xml:space="preserve">E-mail: </w:t>
      </w:r>
      <w:r w:rsidRPr="00C272A9">
        <w:rPr>
          <w:rFonts w:ascii="Times New Roman" w:hAnsi="Times New Roman" w:cs="Times New Roman"/>
          <w:color w:val="auto"/>
          <w:sz w:val="22"/>
          <w:szCs w:val="22"/>
        </w:rPr>
        <w:t>milhammubarrok@gmail.com</w:t>
      </w:r>
      <w:r w:rsidRPr="00C272A9">
        <w:rPr>
          <w:rFonts w:ascii="Times New Roman" w:hAnsi="Times New Roman" w:cs="Times New Roman"/>
          <w:color w:val="auto"/>
          <w:sz w:val="22"/>
          <w:szCs w:val="22"/>
          <w:vertAlign w:val="superscript"/>
        </w:rPr>
        <w:t>1</w:t>
      </w:r>
      <w:r w:rsidRPr="00C272A9">
        <w:rPr>
          <w:rFonts w:ascii="Times New Roman" w:hAnsi="Times New Roman" w:cs="Times New Roman"/>
          <w:color w:val="auto"/>
          <w:sz w:val="22"/>
          <w:szCs w:val="22"/>
        </w:rPr>
        <w:t xml:space="preserve">, </w:t>
      </w:r>
      <w:r w:rsidRPr="00C272A9">
        <w:rPr>
          <w:rFonts w:ascii="Times New Roman" w:hAnsi="Times New Roman" w:cs="Times New Roman"/>
          <w:color w:val="auto"/>
          <w:sz w:val="22"/>
          <w:szCs w:val="22"/>
        </w:rPr>
        <w:t>setyaaji07@idn.ac.id</w:t>
      </w:r>
      <w:r w:rsidRPr="00C272A9">
        <w:rPr>
          <w:rFonts w:ascii="Times New Roman" w:hAnsi="Times New Roman" w:cs="Times New Roman"/>
          <w:color w:val="auto"/>
          <w:sz w:val="22"/>
          <w:szCs w:val="22"/>
          <w:vertAlign w:val="superscript"/>
        </w:rPr>
        <w:t>2</w:t>
      </w:r>
    </w:p>
    <w:p w:rsidR="00116D93" w:rsidRDefault="00116D93" w:rsidP="00C272A9">
      <w:pPr>
        <w:rPr>
          <w:rFonts w:ascii="Times New Roman" w:hAnsi="Times New Roman" w:cs="Times New Roman"/>
          <w:sz w:val="20"/>
          <w:szCs w:val="20"/>
        </w:rPr>
      </w:pPr>
    </w:p>
    <w:tbl>
      <w:tblPr>
        <w:tblStyle w:val="a2"/>
        <w:tblW w:w="9356"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3"/>
      </w:tblGrid>
      <w:tr w:rsidR="00116D93" w:rsidTr="00C272A9">
        <w:tc>
          <w:tcPr>
            <w:tcW w:w="3153" w:type="dxa"/>
            <w:tcBorders>
              <w:top w:val="single" w:sz="8" w:space="0" w:color="005426"/>
            </w:tcBorders>
          </w:tcPr>
          <w:p w:rsidR="00116D93" w:rsidRDefault="0031334F" w:rsidP="00C272A9">
            <w:pPr>
              <w:rPr>
                <w:rFonts w:ascii="Times New Roman" w:hAnsi="Times New Roman" w:cs="Times New Roman"/>
                <w:b/>
              </w:rPr>
            </w:pPr>
            <w:r>
              <w:rPr>
                <w:rFonts w:ascii="Times New Roman" w:hAnsi="Times New Roman" w:cs="Times New Roman"/>
                <w:b/>
              </w:rPr>
              <w:t>Article History:</w:t>
            </w:r>
          </w:p>
          <w:p w:rsidR="00C272A9" w:rsidRPr="00AD2792" w:rsidRDefault="00C272A9" w:rsidP="00C272A9">
            <w:pPr>
              <w:rPr>
                <w:rFonts w:ascii="Times New Roman" w:hAnsi="Times New Roman" w:cs="Times New Roman"/>
              </w:rPr>
            </w:pPr>
            <w:r w:rsidRPr="00AD2792">
              <w:rPr>
                <w:rFonts w:ascii="Times New Roman" w:hAnsi="Times New Roman" w:cs="Times New Roman"/>
              </w:rPr>
              <w:t>Received: 11 Mei 2026</w:t>
            </w:r>
          </w:p>
          <w:p w:rsidR="00C272A9" w:rsidRPr="00AD2792" w:rsidRDefault="00C272A9" w:rsidP="00C272A9">
            <w:pPr>
              <w:tabs>
                <w:tab w:val="right" w:pos="2478"/>
              </w:tabs>
              <w:rPr>
                <w:rFonts w:ascii="Times New Roman" w:hAnsi="Times New Roman" w:cs="Times New Roman"/>
              </w:rPr>
            </w:pPr>
            <w:r w:rsidRPr="00AD2792">
              <w:rPr>
                <w:rFonts w:ascii="Times New Roman" w:hAnsi="Times New Roman" w:cs="Times New Roman"/>
              </w:rPr>
              <w:t>Revised: 17 Mei 2026</w:t>
            </w:r>
            <w:r w:rsidRPr="00AD2792">
              <w:rPr>
                <w:rFonts w:ascii="Times New Roman" w:hAnsi="Times New Roman" w:cs="Times New Roman"/>
              </w:rPr>
              <w:tab/>
            </w:r>
          </w:p>
          <w:p w:rsidR="00116D93" w:rsidRDefault="00C272A9" w:rsidP="00C272A9">
            <w:pPr>
              <w:ind w:left="-36"/>
              <w:rPr>
                <w:rFonts w:ascii="Times New Roman" w:hAnsi="Times New Roman" w:cs="Times New Roman"/>
              </w:rPr>
            </w:pPr>
            <w:r w:rsidRPr="00AD2792">
              <w:rPr>
                <w:rFonts w:ascii="Times New Roman" w:hAnsi="Times New Roman" w:cs="Times New Roman"/>
              </w:rPr>
              <w:t>Accepted: 30 Mei 2026</w:t>
            </w:r>
          </w:p>
          <w:p w:rsidR="00116D93" w:rsidRDefault="00116D93" w:rsidP="00C272A9">
            <w:pPr>
              <w:rPr>
                <w:rFonts w:ascii="Times New Roman" w:hAnsi="Times New Roman" w:cs="Times New Roman"/>
                <w:b/>
              </w:rPr>
            </w:pPr>
          </w:p>
          <w:p w:rsidR="00116D93" w:rsidRDefault="00116D93" w:rsidP="00C272A9">
            <w:pPr>
              <w:rPr>
                <w:rFonts w:ascii="Times New Roman" w:hAnsi="Times New Roman" w:cs="Times New Roman"/>
                <w:b/>
              </w:rPr>
            </w:pPr>
          </w:p>
        </w:tc>
        <w:tc>
          <w:tcPr>
            <w:tcW w:w="430" w:type="dxa"/>
            <w:vMerge w:val="restart"/>
            <w:tcBorders>
              <w:top w:val="single" w:sz="8" w:space="0" w:color="005426"/>
            </w:tcBorders>
          </w:tcPr>
          <w:p w:rsidR="00116D93" w:rsidRDefault="00116D93" w:rsidP="00C272A9">
            <w:pPr>
              <w:rPr>
                <w:rFonts w:ascii="Times New Roman" w:hAnsi="Times New Roman" w:cs="Times New Roman"/>
                <w:b/>
              </w:rPr>
            </w:pPr>
          </w:p>
        </w:tc>
        <w:tc>
          <w:tcPr>
            <w:tcW w:w="5773" w:type="dxa"/>
            <w:vMerge w:val="restart"/>
            <w:tcBorders>
              <w:top w:val="single" w:sz="8" w:space="0" w:color="005426"/>
            </w:tcBorders>
          </w:tcPr>
          <w:p w:rsidR="00116D93" w:rsidRDefault="0031334F" w:rsidP="00C272A9">
            <w:pPr>
              <w:pBdr>
                <w:top w:val="nil"/>
                <w:left w:val="nil"/>
                <w:bottom w:val="nil"/>
                <w:right w:val="nil"/>
                <w:between w:val="nil"/>
              </w:pBdr>
              <w:jc w:val="both"/>
              <w:rPr>
                <w:rFonts w:ascii="Times New Roman" w:hAnsi="Times New Roman" w:cs="Times New Roman"/>
                <w:i/>
              </w:rPr>
            </w:pPr>
            <w:r>
              <w:rPr>
                <w:rFonts w:ascii="Times New Roman" w:hAnsi="Times New Roman" w:cs="Times New Roman"/>
                <w:b/>
                <w:i/>
              </w:rPr>
              <w:t xml:space="preserve">Abstract: </w:t>
            </w:r>
            <w:r>
              <w:rPr>
                <w:rFonts w:ascii="Times New Roman" w:hAnsi="Times New Roman" w:cs="Times New Roman"/>
                <w:i/>
              </w:rPr>
              <w:t>Perkembangan teknologi web yang pesat menuntut sistem pengelolaan konten atau Content Management System (CMS) yang tidak hanya fungsional, tetapi juga memiliki struktur kode yang berkualitas. Namun, banyak CMS yang masih m</w:t>
            </w:r>
            <w:r>
              <w:rPr>
                <w:rFonts w:ascii="Times New Roman" w:hAnsi="Times New Roman" w:cs="Times New Roman"/>
                <w:i/>
              </w:rPr>
              <w:t>engandalkan arsitektur tradisional seperti Model-View-Controller (MVC), yang sering kali menghadapi kendala kompleksitas dan ketergantungan antar komponen seiring bertambahnya fitur. Penelitian ini bertujuan untuk merancang dan mengimplementasikan CMS prof</w:t>
            </w:r>
            <w:r>
              <w:rPr>
                <w:rFonts w:ascii="Times New Roman" w:hAnsi="Times New Roman" w:cs="Times New Roman"/>
                <w:i/>
              </w:rPr>
              <w:t>il perusahaan dengan mengadopsi prinsip Clean Architecture pada framework Laravel. Metode penelitian yang digunakan adalah rekayasa perangkat lunak secara iteratif, yang mencakup tahap analisis kebutuhan, perancangan lapisan arsitektur (Domain, Application</w:t>
            </w:r>
            <w:r>
              <w:rPr>
                <w:rFonts w:ascii="Times New Roman" w:hAnsi="Times New Roman" w:cs="Times New Roman"/>
                <w:i/>
              </w:rPr>
              <w:t>, Infrastructure), implementasi pola repository dan Data Transfe</w:t>
            </w:r>
            <w:bookmarkStart w:id="0" w:name="_GoBack"/>
            <w:bookmarkEnd w:id="0"/>
            <w:r>
              <w:rPr>
                <w:rFonts w:ascii="Times New Roman" w:hAnsi="Times New Roman" w:cs="Times New Roman"/>
                <w:i/>
              </w:rPr>
              <w:t>r Object (DTO), hingga pengujian sistem. Untuk mendukung efisiensi, penelitian ini juga mengembangkan generator modul otomatis untuk menjaga konsistensi struktur kode. Hasil pengujian mengguna</w:t>
            </w:r>
            <w:r>
              <w:rPr>
                <w:rFonts w:ascii="Times New Roman" w:hAnsi="Times New Roman" w:cs="Times New Roman"/>
                <w:i/>
              </w:rPr>
              <w:t>kan metode Black Box Testing menunjukkan bahwa seluruh fungsi sistem berjalan optimal sesuai spesifikasi. Dibandingkan dengan pendekatan konvensional, penerapan Clean Architecture terbukti meningkatkan aspek maintainability dan modularitas sistem secara si</w:t>
            </w:r>
            <w:r>
              <w:rPr>
                <w:rFonts w:ascii="Times New Roman" w:hAnsi="Times New Roman" w:cs="Times New Roman"/>
                <w:i/>
              </w:rPr>
              <w:t>gnifikan, sehingga memudahkan proses pengembangan berkelanjutan tanpa merusak stabilitas struktur yang ada. Penelitian ini menyimpulkan bahwa Clean Architecture merupakan solusi arsitektur yang sangat efektif untuk membangun sistem CMS yang tangguh, fleksi</w:t>
            </w:r>
            <w:r>
              <w:rPr>
                <w:rFonts w:ascii="Times New Roman" w:hAnsi="Times New Roman" w:cs="Times New Roman"/>
                <w:i/>
              </w:rPr>
              <w:t>bel, dan adaptif terhadap perubahan kebutuhan di masa depan.</w:t>
            </w:r>
          </w:p>
        </w:tc>
      </w:tr>
      <w:tr w:rsidR="00116D93" w:rsidTr="00C272A9">
        <w:trPr>
          <w:trHeight w:val="1125"/>
        </w:trPr>
        <w:tc>
          <w:tcPr>
            <w:tcW w:w="3153" w:type="dxa"/>
            <w:tcBorders>
              <w:bottom w:val="single" w:sz="4" w:space="0" w:color="auto"/>
            </w:tcBorders>
          </w:tcPr>
          <w:p w:rsidR="00116D93" w:rsidRDefault="0031334F" w:rsidP="00C272A9">
            <w:pPr>
              <w:rPr>
                <w:rFonts w:ascii="Times New Roman" w:hAnsi="Times New Roman" w:cs="Times New Roman"/>
                <w:b/>
              </w:rPr>
            </w:pPr>
            <w:r>
              <w:rPr>
                <w:rFonts w:ascii="Times New Roman" w:hAnsi="Times New Roman" w:cs="Times New Roman"/>
                <w:b/>
              </w:rPr>
              <w:t xml:space="preserve">Keywords: </w:t>
            </w:r>
            <w:r>
              <w:rPr>
                <w:rFonts w:ascii="Times New Roman" w:hAnsi="Times New Roman" w:cs="Times New Roman"/>
                <w:i/>
              </w:rPr>
              <w:t>Clean Architecture, CMS, Laravel, Modularitas, Maintainability.</w:t>
            </w:r>
          </w:p>
        </w:tc>
        <w:tc>
          <w:tcPr>
            <w:tcW w:w="430" w:type="dxa"/>
            <w:vMerge/>
            <w:tcBorders>
              <w:top w:val="single" w:sz="8" w:space="0" w:color="005426"/>
              <w:bottom w:val="single" w:sz="4" w:space="0" w:color="auto"/>
            </w:tcBorders>
          </w:tcPr>
          <w:p w:rsidR="00116D93" w:rsidRDefault="00116D93" w:rsidP="00C272A9">
            <w:pPr>
              <w:pBdr>
                <w:top w:val="nil"/>
                <w:left w:val="nil"/>
                <w:bottom w:val="nil"/>
                <w:right w:val="nil"/>
                <w:between w:val="nil"/>
              </w:pBdr>
              <w:rPr>
                <w:rFonts w:ascii="Times New Roman" w:hAnsi="Times New Roman" w:cs="Times New Roman"/>
                <w:b/>
              </w:rPr>
            </w:pPr>
          </w:p>
        </w:tc>
        <w:tc>
          <w:tcPr>
            <w:tcW w:w="5773" w:type="dxa"/>
            <w:vMerge/>
            <w:tcBorders>
              <w:top w:val="single" w:sz="8" w:space="0" w:color="005426"/>
              <w:bottom w:val="single" w:sz="4" w:space="0" w:color="auto"/>
            </w:tcBorders>
          </w:tcPr>
          <w:p w:rsidR="00116D93" w:rsidRDefault="00116D93" w:rsidP="00C272A9">
            <w:pPr>
              <w:pBdr>
                <w:top w:val="nil"/>
                <w:left w:val="nil"/>
                <w:bottom w:val="nil"/>
                <w:right w:val="nil"/>
                <w:between w:val="nil"/>
              </w:pBdr>
              <w:rPr>
                <w:rFonts w:ascii="Times New Roman" w:hAnsi="Times New Roman" w:cs="Times New Roman"/>
                <w:b/>
              </w:rPr>
            </w:pPr>
          </w:p>
        </w:tc>
      </w:tr>
    </w:tbl>
    <w:p w:rsidR="00116D93" w:rsidRDefault="0031334F" w:rsidP="00C272A9">
      <w:pPr>
        <w:rPr>
          <w:rFonts w:ascii="Times New Roman" w:hAnsi="Times New Roman" w:cs="Times New Roman"/>
        </w:rPr>
      </w:pPr>
      <w:r>
        <w:rPr>
          <w:rFonts w:ascii="Times New Roman" w:hAnsi="Times New Roman" w:cs="Times New Roman"/>
          <w:b/>
          <w:sz w:val="26"/>
          <w:szCs w:val="26"/>
        </w:rPr>
        <w:t xml:space="preserve">PENDAHULUAN </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Akselerasi teknologi web yang masif serta tuntutan digitalisasi di berbagai lini telah menempatkan </w:t>
      </w:r>
      <w:r>
        <w:rPr>
          <w:rFonts w:ascii="Times New Roman" w:hAnsi="Times New Roman" w:cs="Times New Roman"/>
        </w:rPr>
        <w:t xml:space="preserve">website sebagai instrumen komunikasi fundamental (Annisa </w:t>
      </w:r>
      <w:proofErr w:type="gramStart"/>
      <w:r>
        <w:rPr>
          <w:rFonts w:ascii="Times New Roman" w:hAnsi="Times New Roman" w:cs="Times New Roman"/>
        </w:rPr>
        <w:t>dkk.,</w:t>
      </w:r>
      <w:proofErr w:type="gramEnd"/>
      <w:r>
        <w:rPr>
          <w:rFonts w:ascii="Times New Roman" w:hAnsi="Times New Roman" w:cs="Times New Roman"/>
        </w:rPr>
        <w:t xml:space="preserve"> 2024). Bagi entitas bisnis maupun organisasi publik, website bukan sekadar kanal promosi, melainkan representasi identitas profesional dan pusat interaksi dengan audiens (Pamungkas, 2024). Guna</w:t>
      </w:r>
      <w:r>
        <w:rPr>
          <w:rFonts w:ascii="Times New Roman" w:hAnsi="Times New Roman" w:cs="Times New Roman"/>
        </w:rPr>
        <w:t xml:space="preserve"> menjamin pengelolaan konten yang adaptif, adopsi Content Management System (CMS) menjadi pilihan populer karena menawarkan kemudahan modifikasi informasi tanpa perlu menyentuh basis kode secara langsung (Laksono </w:t>
      </w:r>
      <w:proofErr w:type="gramStart"/>
      <w:r>
        <w:rPr>
          <w:rFonts w:ascii="Times New Roman" w:hAnsi="Times New Roman" w:cs="Times New Roman"/>
        </w:rPr>
        <w:t>dkk.,</w:t>
      </w:r>
      <w:proofErr w:type="gramEnd"/>
      <w:r>
        <w:rPr>
          <w:rFonts w:ascii="Times New Roman" w:hAnsi="Times New Roman" w:cs="Times New Roman"/>
        </w:rPr>
        <w:t xml:space="preserve"> 2024). Namun, tantangan baru muncul k</w:t>
      </w:r>
      <w:r>
        <w:rPr>
          <w:rFonts w:ascii="Times New Roman" w:hAnsi="Times New Roman" w:cs="Times New Roman"/>
        </w:rPr>
        <w:t xml:space="preserve">etika fitur-fitur di dalam CMS tersebut berkembang menjadi lebih kompleks, yang sering kali berdampak pada </w:t>
      </w:r>
      <w:r>
        <w:rPr>
          <w:rFonts w:ascii="Times New Roman" w:hAnsi="Times New Roman" w:cs="Times New Roman"/>
        </w:rPr>
        <w:lastRenderedPageBreak/>
        <w:t xml:space="preserve">penurunan kualitas struktur perangkat lunak (Sakti </w:t>
      </w:r>
      <w:proofErr w:type="gramStart"/>
      <w:r>
        <w:rPr>
          <w:rFonts w:ascii="Times New Roman" w:hAnsi="Times New Roman" w:cs="Times New Roman"/>
        </w:rPr>
        <w:t>dkk.,</w:t>
      </w:r>
      <w:proofErr w:type="gramEnd"/>
      <w:r>
        <w:rPr>
          <w:rFonts w:ascii="Times New Roman" w:hAnsi="Times New Roman" w:cs="Times New Roman"/>
        </w:rPr>
        <w:t xml:space="preserve"> 2024).</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Secara konvensional, banyak CMS dibangun di atas arsitektur Model-View-Controller (MV</w:t>
      </w:r>
      <w:r>
        <w:rPr>
          <w:rFonts w:ascii="Times New Roman" w:hAnsi="Times New Roman" w:cs="Times New Roman"/>
        </w:rPr>
        <w:t xml:space="preserve">C) (Auliya, 2024). Meskipun efisien pada tahap awal, pola ini cenderung kewalahan saat sistem mulai menangani beragam modul seperti Hero, Services, Portfolio, hingga Article secara bersamaan (Manalu </w:t>
      </w:r>
      <w:proofErr w:type="gramStart"/>
      <w:r>
        <w:rPr>
          <w:rFonts w:ascii="Times New Roman" w:hAnsi="Times New Roman" w:cs="Times New Roman"/>
        </w:rPr>
        <w:t>dkk.,</w:t>
      </w:r>
      <w:proofErr w:type="gramEnd"/>
      <w:r>
        <w:rPr>
          <w:rFonts w:ascii="Times New Roman" w:hAnsi="Times New Roman" w:cs="Times New Roman"/>
        </w:rPr>
        <w:t xml:space="preserve"> 2024). Fenomena yang sering terjadi adalah penumpuk</w:t>
      </w:r>
      <w:r>
        <w:rPr>
          <w:rFonts w:ascii="Times New Roman" w:hAnsi="Times New Roman" w:cs="Times New Roman"/>
        </w:rPr>
        <w:t xml:space="preserve">an logika bisnis, presentasi, dan akses data dalam satu ruang yang </w:t>
      </w:r>
      <w:proofErr w:type="gramStart"/>
      <w:r>
        <w:rPr>
          <w:rFonts w:ascii="Times New Roman" w:hAnsi="Times New Roman" w:cs="Times New Roman"/>
        </w:rPr>
        <w:t>sama</w:t>
      </w:r>
      <w:proofErr w:type="gramEnd"/>
      <w:r>
        <w:rPr>
          <w:rFonts w:ascii="Times New Roman" w:hAnsi="Times New Roman" w:cs="Times New Roman"/>
        </w:rPr>
        <w:t xml:space="preserve">, sehingga kode menjadi tidak terorganisir (Isha, 2023). Kondisi ini menciptakan hambatan dalam proses pemeliharaan dan pengujian (Nugroho </w:t>
      </w:r>
      <w:proofErr w:type="gramStart"/>
      <w:r>
        <w:rPr>
          <w:rFonts w:ascii="Times New Roman" w:hAnsi="Times New Roman" w:cs="Times New Roman"/>
        </w:rPr>
        <w:t>dkk.,</w:t>
      </w:r>
      <w:proofErr w:type="gramEnd"/>
      <w:r>
        <w:rPr>
          <w:rFonts w:ascii="Times New Roman" w:hAnsi="Times New Roman" w:cs="Times New Roman"/>
        </w:rPr>
        <w:t xml:space="preserve"> 2022), bahkan memicu technical debt yang</w:t>
      </w:r>
      <w:r>
        <w:rPr>
          <w:rFonts w:ascii="Times New Roman" w:hAnsi="Times New Roman" w:cs="Times New Roman"/>
        </w:rPr>
        <w:t xml:space="preserve"> dapat mengancam keberlanjutan pengembangan sistem di masa depan (Giretti, 2025).</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Sebagai solusi atas problematika tersebut, paradigma Clean Architecture hadir untuk menawarkan pemisahan tanggung jawab (separation of concerns) yang lebih ketat (Vassallo, 2</w:t>
      </w:r>
      <w:r>
        <w:rPr>
          <w:rFonts w:ascii="Times New Roman" w:hAnsi="Times New Roman" w:cs="Times New Roman"/>
        </w:rPr>
        <w:t>020). Dengan membagi sistem ke dalam lapisan Domain, Application, Interface Adapter, dan Infrastructure, logika bisnis inti dapat berdiri sendiri tanpa terikat pada ketergantungan teknologi luar seperti database atau framework tertentu (Arango &amp; Loaiza, 20</w:t>
      </w:r>
      <w:r>
        <w:rPr>
          <w:rFonts w:ascii="Times New Roman" w:hAnsi="Times New Roman" w:cs="Times New Roman"/>
        </w:rPr>
        <w:t xml:space="preserve">21). Prinsip utama dalam pendekatan ini adalah dependency rule (Yataco </w:t>
      </w:r>
      <w:proofErr w:type="gramStart"/>
      <w:r>
        <w:rPr>
          <w:rFonts w:ascii="Times New Roman" w:hAnsi="Times New Roman" w:cs="Times New Roman"/>
        </w:rPr>
        <w:t>dkk.,</w:t>
      </w:r>
      <w:proofErr w:type="gramEnd"/>
      <w:r>
        <w:rPr>
          <w:rFonts w:ascii="Times New Roman" w:hAnsi="Times New Roman" w:cs="Times New Roman"/>
        </w:rPr>
        <w:t xml:space="preserve"> 2025), yang memastikan bahwa ketergantungan antar komponen hanya boleh mengarah ke dalam, sehingga setiap modul dapat diuji secara independen (Brown dkk., 2021).</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Sejumlah studi em</w:t>
      </w:r>
      <w:r>
        <w:rPr>
          <w:rFonts w:ascii="Times New Roman" w:hAnsi="Times New Roman" w:cs="Times New Roman"/>
        </w:rPr>
        <w:t xml:space="preserve">piris telah membuktikan efektivitas Clean Architecture dalam mendongkrak kualitas perangkat lunak (Lano &amp; Tehrani, 2023). Penelitian pada sistem Point of Sales (POS), misalnya, menunjukkan bahwa segregasi lapisan repository dan use case mampu meningkatkan </w:t>
      </w:r>
      <w:r>
        <w:rPr>
          <w:rFonts w:ascii="Times New Roman" w:hAnsi="Times New Roman" w:cs="Times New Roman"/>
        </w:rPr>
        <w:t xml:space="preserve">modularitas sistem secara signifikan (Saputra, 2024). Temuan serupa juga didapatkan pada pengembangan API berbasis Go (Tiradika </w:t>
      </w:r>
      <w:proofErr w:type="gramStart"/>
      <w:r>
        <w:rPr>
          <w:rFonts w:ascii="Times New Roman" w:hAnsi="Times New Roman" w:cs="Times New Roman"/>
        </w:rPr>
        <w:t>dkk.,</w:t>
      </w:r>
      <w:proofErr w:type="gramEnd"/>
      <w:r>
        <w:rPr>
          <w:rFonts w:ascii="Times New Roman" w:hAnsi="Times New Roman" w:cs="Times New Roman"/>
        </w:rPr>
        <w:t xml:space="preserve"> 2025), serta aplikasi mobile menggunakan Flutter, di mana struktur kode menjadi jauh lebih rapi dan mudah dirawat (Cipta, </w:t>
      </w:r>
      <w:r>
        <w:rPr>
          <w:rFonts w:ascii="Times New Roman" w:hAnsi="Times New Roman" w:cs="Times New Roman"/>
        </w:rPr>
        <w:t>2022). Bahkan, integrasi arsitektur ini dengan metode Domain Driven Design (DDD) terbukti efektif dalam menyederhanakan pengelolaan modul pada sistem berskala besar (GeeksforGeeks, n.d.).</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Kendati demikian, eksplorasi mendalam mengenai implementasi Clean Ar</w:t>
      </w:r>
      <w:r>
        <w:rPr>
          <w:rFonts w:ascii="Times New Roman" w:hAnsi="Times New Roman" w:cs="Times New Roman"/>
        </w:rPr>
        <w:t>chitecture yang spesifik pada CMS dengan modul yang heterogen masih cukup jarang ditemukan (Naufal, 2022). Mayoritas literatur saat ini masih terfokus pada ranah aplikasi mobile atau layanan backend API (Anhar, 2024). Padahal, CMS profil perusahaan memilik</w:t>
      </w:r>
      <w:r>
        <w:rPr>
          <w:rFonts w:ascii="Times New Roman" w:hAnsi="Times New Roman" w:cs="Times New Roman"/>
        </w:rPr>
        <w:t xml:space="preserve">i risiko kerumitan yang tinggi jika ketergantungan antar modulnya tidak dikelola dengan tepat (Simorangkir, 2025). Kebutuhan </w:t>
      </w:r>
      <w:proofErr w:type="gramStart"/>
      <w:r>
        <w:rPr>
          <w:rFonts w:ascii="Times New Roman" w:hAnsi="Times New Roman" w:cs="Times New Roman"/>
        </w:rPr>
        <w:t>akan</w:t>
      </w:r>
      <w:proofErr w:type="gramEnd"/>
      <w:r>
        <w:rPr>
          <w:rFonts w:ascii="Times New Roman" w:hAnsi="Times New Roman" w:cs="Times New Roman"/>
        </w:rPr>
        <w:t xml:space="preserve"> kerangka kerja yang fleksibel dan modular menjadi semakin mendesak untuk menjawab tantangan tersebut (Ramachandrappa, 2024).</w:t>
      </w:r>
    </w:p>
    <w:p w:rsidR="00C272A9" w:rsidRPr="00C272A9"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B</w:t>
      </w:r>
      <w:r>
        <w:rPr>
          <w:rFonts w:ascii="Times New Roman" w:hAnsi="Times New Roman" w:cs="Times New Roman"/>
        </w:rPr>
        <w:t>erangkat dari celah penelitian tersebut, studi ini bertujuan untuk merancang serta mengimplementasikan CMS profil perusahaan menggunakan framework Laravel dengan prinsip Clean Architecture (Ali, n.d.). Fokus utama penelitian ini terletak pada pemisahan lap</w:t>
      </w:r>
      <w:r>
        <w:rPr>
          <w:rFonts w:ascii="Times New Roman" w:hAnsi="Times New Roman" w:cs="Times New Roman"/>
        </w:rPr>
        <w:t xml:space="preserve">isan yang rigid (Yanakiev </w:t>
      </w:r>
      <w:proofErr w:type="gramStart"/>
      <w:r>
        <w:rPr>
          <w:rFonts w:ascii="Times New Roman" w:hAnsi="Times New Roman" w:cs="Times New Roman"/>
        </w:rPr>
        <w:t>dkk.,</w:t>
      </w:r>
      <w:proofErr w:type="gramEnd"/>
      <w:r>
        <w:rPr>
          <w:rFonts w:ascii="Times New Roman" w:hAnsi="Times New Roman" w:cs="Times New Roman"/>
        </w:rPr>
        <w:t xml:space="preserve"> 2025), penggunaan Data Transfer Object (DTO) untuk mobilitas data, serta penerapan repository pattern guna memisahkan logika bisnis dari detail teknis (Koks, 2023). Untuk memvalidasi performanya, pengujian dilakukan melalui </w:t>
      </w:r>
      <w:r>
        <w:rPr>
          <w:rFonts w:ascii="Times New Roman" w:hAnsi="Times New Roman" w:cs="Times New Roman"/>
        </w:rPr>
        <w:t>metode Black Box Testing guna memastikan sistem tidak hanya berjalan secara fungsional, tetapi juga memiliki struktur yang maintainable (Koks, 2023).</w:t>
      </w:r>
    </w:p>
    <w:p w:rsidR="00116D93" w:rsidRDefault="0031334F" w:rsidP="00C272A9">
      <w:pPr>
        <w:jc w:val="both"/>
        <w:rPr>
          <w:rFonts w:ascii="Times New Roman" w:hAnsi="Times New Roman" w:cs="Times New Roman"/>
        </w:rPr>
      </w:pPr>
      <w:r>
        <w:rPr>
          <w:rFonts w:ascii="Times New Roman" w:hAnsi="Times New Roman" w:cs="Times New Roman"/>
          <w:b/>
        </w:rPr>
        <w:t>METODE PENELITIAN</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Dalam pelaksanaannya, penelitian ini mengadopsi pendekatan kualitatif dengan metode </w:t>
      </w:r>
      <w:r>
        <w:rPr>
          <w:rFonts w:ascii="Times New Roman" w:hAnsi="Times New Roman" w:cs="Times New Roman"/>
        </w:rPr>
        <w:t>pengembangan sistem yang mengacu pada prinsip rekayasa perangkat lunak secara iteratif dan sistematis. Pemilihan metode ini didasari oleh kebutuhan untuk tidak hanya terpaku pada aspek analisis, melainkan juga mencakup perancangan hingga implementasi arsit</w:t>
      </w:r>
      <w:r>
        <w:rPr>
          <w:rFonts w:ascii="Times New Roman" w:hAnsi="Times New Roman" w:cs="Times New Roman"/>
        </w:rPr>
        <w:t xml:space="preserve">ektur yang presisi guna menjawab kebutuhan sistem (Ramachandrappa, 2024). Siklus pengembangan dirancang secara </w:t>
      </w:r>
      <w:r>
        <w:rPr>
          <w:rFonts w:ascii="Times New Roman" w:hAnsi="Times New Roman" w:cs="Times New Roman"/>
        </w:rPr>
        <w:lastRenderedPageBreak/>
        <w:t>berulang, mencakup tahap identifikasi masalah, pengumpulan data, perancangan arsitektur, implementasi, hingga evaluasi hasil. Pola iteratif terse</w:t>
      </w:r>
      <w:r>
        <w:rPr>
          <w:rFonts w:ascii="Times New Roman" w:hAnsi="Times New Roman" w:cs="Times New Roman"/>
        </w:rPr>
        <w:t>but sengaja diterapkan untuk memastikan bahwa setiap elemen sistem yang dibangun benar-benar memenuhi kriteria modularitas, pemeliharaan (maintainability), serta skalabilitas (scalability) yang optimal (Anhar, 2024).</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Proses penggalian data dilakukan melalu</w:t>
      </w:r>
      <w:r>
        <w:rPr>
          <w:rFonts w:ascii="Times New Roman" w:hAnsi="Times New Roman" w:cs="Times New Roman"/>
        </w:rPr>
        <w:t>i sinergi beberapa teknik, yakni observasi, wawancara, studi literatur, serta simulasi sistem. Observasi dilakukan secara mendalam terhadap infrastruktur sistem yang telah berjalan guna membedah alur kerja, struktur kode, dan pola arsitektur yang digunakan</w:t>
      </w:r>
      <w:r>
        <w:rPr>
          <w:rFonts w:ascii="Times New Roman" w:hAnsi="Times New Roman" w:cs="Times New Roman"/>
        </w:rPr>
        <w:t xml:space="preserve"> saat ini (Simorangkir, 2025). Fokus pengamatan diarahkan pada mekanisme controller dalam memproses permintaan, </w:t>
      </w:r>
      <w:proofErr w:type="gramStart"/>
      <w:r>
        <w:rPr>
          <w:rFonts w:ascii="Times New Roman" w:hAnsi="Times New Roman" w:cs="Times New Roman"/>
        </w:rPr>
        <w:t>cara</w:t>
      </w:r>
      <w:proofErr w:type="gramEnd"/>
      <w:r>
        <w:rPr>
          <w:rFonts w:ascii="Times New Roman" w:hAnsi="Times New Roman" w:cs="Times New Roman"/>
        </w:rPr>
        <w:t xml:space="preserve"> model mengelola logika dan akses data, hingga keterkaitan antar komponen dalam ekosistem perangkat lunak (Naufal, 2022).</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Selain itu, sesi w</w:t>
      </w:r>
      <w:r>
        <w:rPr>
          <w:rFonts w:ascii="Times New Roman" w:hAnsi="Times New Roman" w:cs="Times New Roman"/>
        </w:rPr>
        <w:t xml:space="preserve">awancara dilakukan bersama pengembang terdahulu, administrator sistem, serta pemangku kepentingan internal untuk menggali informasi mendalam mengenai spesifikasi kebutuhan, kendala teknis dalam pemeliharaan, dan ekspektasi terhadap fleksibilitas sistem di </w:t>
      </w:r>
      <w:r>
        <w:rPr>
          <w:rFonts w:ascii="Times New Roman" w:hAnsi="Times New Roman" w:cs="Times New Roman"/>
        </w:rPr>
        <w:t>masa depan (Ali, n.d.). Sebagai penguat landasan teoretis, studi literatur dilakukan dengan meninjau berbagai jurnal ilmiah, dokumentasi resmi Laravel, serta rujukan fundamental mengenai Clean Architecture (Martin, 2023). Untuk memvalidasi konsep sebelum t</w:t>
      </w:r>
      <w:r>
        <w:rPr>
          <w:rFonts w:ascii="Times New Roman" w:hAnsi="Times New Roman" w:cs="Times New Roman"/>
        </w:rPr>
        <w:t>ahap pengodean penuh, dilakukan simulasi arsitektur guna menguji alur sistem secara menyeluruh, mulai dari validasi input, fungsionalitas Data Transfer Object (DTO), hingga sinkronisasi interaksi antara lapisan service dan repository (Koks, 2023).</w:t>
      </w:r>
    </w:p>
    <w:p w:rsidR="00116D93" w:rsidRDefault="00C272A9" w:rsidP="00C272A9">
      <w:pPr>
        <w:pBdr>
          <w:top w:val="nil"/>
          <w:left w:val="nil"/>
          <w:bottom w:val="nil"/>
          <w:right w:val="nil"/>
          <w:between w:val="nil"/>
        </w:pBdr>
        <w:ind w:firstLine="567"/>
        <w:jc w:val="center"/>
        <w:rPr>
          <w:rFonts w:ascii="Times New Roman" w:hAnsi="Times New Roman" w:cs="Times New Roman"/>
        </w:rPr>
      </w:pPr>
      <w:r>
        <w:rPr>
          <w:noProof/>
        </w:rPr>
        <w:drawing>
          <wp:inline distT="0" distB="0" distL="0" distR="0" wp14:anchorId="30E3F78A" wp14:editId="671BBAA6">
            <wp:extent cx="4171950"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71950" cy="2857500"/>
                    </a:xfrm>
                    <a:prstGeom prst="rect">
                      <a:avLst/>
                    </a:prstGeom>
                  </pic:spPr>
                </pic:pic>
              </a:graphicData>
            </a:graphic>
          </wp:inline>
        </w:drawing>
      </w:r>
    </w:p>
    <w:p w:rsidR="00116D93" w:rsidRDefault="0031334F" w:rsidP="00C272A9">
      <w:pPr>
        <w:pBdr>
          <w:top w:val="nil"/>
          <w:left w:val="nil"/>
          <w:bottom w:val="nil"/>
          <w:right w:val="nil"/>
          <w:between w:val="nil"/>
        </w:pBdr>
        <w:ind w:firstLine="567"/>
        <w:jc w:val="center"/>
        <w:rPr>
          <w:rFonts w:ascii="Times New Roman" w:hAnsi="Times New Roman" w:cs="Times New Roman"/>
          <w:b/>
          <w:bCs/>
        </w:rPr>
      </w:pPr>
      <w:r>
        <w:rPr>
          <w:rFonts w:ascii="Times New Roman" w:hAnsi="Times New Roman" w:cs="Times New Roman"/>
          <w:b/>
          <w:bCs/>
        </w:rPr>
        <w:t>Gambar</w:t>
      </w:r>
      <w:r>
        <w:rPr>
          <w:rFonts w:ascii="Times New Roman" w:hAnsi="Times New Roman" w:cs="Times New Roman"/>
          <w:b/>
          <w:bCs/>
        </w:rPr>
        <w:t xml:space="preserve"> 1 Struktur Baru</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Proses perancangan sistem dalam penelitian ini sepenuhnya mengadopsi prinsip Clean Architecture yang menginstruksikan pembagian struktur ke dalam beberapa lapisan fundamental, yakni Domain, Application/Use Case, Interface Adapter, serta </w:t>
      </w:r>
      <w:r>
        <w:rPr>
          <w:rFonts w:ascii="Times New Roman" w:hAnsi="Times New Roman" w:cs="Times New Roman"/>
        </w:rPr>
        <w:t>Infrastructure. Setiap lapisan tersebut dirancang untuk memiliki tanggung jawab yang spesifik dan terisolasi guna meminimalisir ketergantungan antar komponen yang tidak diperlukan (Martin, 2023). Dalam tahap implementasi, digunakan framework Laravel dengan</w:t>
      </w:r>
      <w:r>
        <w:rPr>
          <w:rFonts w:ascii="Times New Roman" w:hAnsi="Times New Roman" w:cs="Times New Roman"/>
        </w:rPr>
        <w:t xml:space="preserve"> pendekatan modular berbasis domain, di mana setiap fitur memiliki organisasi folder yang sistematis meliputi Controller, DTO, Service, Repository, Validation, hingga Model (Ali, n.d.). Selain itu, integrasi pola repository dan penggunaan interface diterap</w:t>
      </w:r>
      <w:r>
        <w:rPr>
          <w:rFonts w:ascii="Times New Roman" w:hAnsi="Times New Roman" w:cs="Times New Roman"/>
        </w:rPr>
        <w:t xml:space="preserve">kan sebagai strategi untuk menjaga fleksibilitas sistem, sekaligus memfasilitasi efisiensi dalam proses pengujian serta pengembangan berkelanjutan di masa depan (Yanakiev </w:t>
      </w:r>
      <w:proofErr w:type="gramStart"/>
      <w:r>
        <w:rPr>
          <w:rFonts w:ascii="Times New Roman" w:hAnsi="Times New Roman" w:cs="Times New Roman"/>
        </w:rPr>
        <w:t>dkk.,</w:t>
      </w:r>
      <w:proofErr w:type="gramEnd"/>
      <w:r>
        <w:rPr>
          <w:rFonts w:ascii="Times New Roman" w:hAnsi="Times New Roman" w:cs="Times New Roman"/>
        </w:rPr>
        <w:t xml:space="preserve"> 2025).</w:t>
      </w:r>
    </w:p>
    <w:p w:rsidR="00116D93" w:rsidRDefault="0031334F" w:rsidP="00C272A9">
      <w:pPr>
        <w:pBdr>
          <w:top w:val="nil"/>
          <w:left w:val="nil"/>
          <w:bottom w:val="nil"/>
          <w:right w:val="nil"/>
          <w:between w:val="nil"/>
        </w:pBdr>
        <w:ind w:firstLine="567"/>
        <w:jc w:val="both"/>
        <w:rPr>
          <w:rFonts w:ascii="Times New Roman" w:hAnsi="Times New Roman" w:cs="Times New Roman"/>
          <w:b/>
          <w:sz w:val="26"/>
          <w:szCs w:val="26"/>
        </w:rPr>
      </w:pPr>
      <w:r>
        <w:rPr>
          <w:rFonts w:ascii="Times New Roman" w:hAnsi="Times New Roman" w:cs="Times New Roman"/>
        </w:rPr>
        <w:t>Sebagai tahap akhir dari rangkaian penelitian, dilakukan pengujian siste</w:t>
      </w:r>
      <w:r>
        <w:rPr>
          <w:rFonts w:ascii="Times New Roman" w:hAnsi="Times New Roman" w:cs="Times New Roman"/>
        </w:rPr>
        <w:t xml:space="preserve">m dengan metode </w:t>
      </w:r>
      <w:r>
        <w:rPr>
          <w:rFonts w:ascii="Times New Roman" w:hAnsi="Times New Roman" w:cs="Times New Roman"/>
        </w:rPr>
        <w:lastRenderedPageBreak/>
        <w:t>Black Box Testing untuk memvalidasi bahwa seluruh fungsi telah beroperasi selaras dengan spesifikasi kebutuhan fungsional yang ditetapkan (Koks, 2023). Di samping pengujian fungsional, evaluasi mendalam juga dilakukan terhadap parameter non</w:t>
      </w:r>
      <w:r>
        <w:rPr>
          <w:rFonts w:ascii="Times New Roman" w:hAnsi="Times New Roman" w:cs="Times New Roman"/>
        </w:rPr>
        <w:t xml:space="preserve">-fungsional yang mencakup aspek pemeliharaan (maintainability), tingkat modularitas, serta kemudahan dalam skalabilitas sistem (Nugroho </w:t>
      </w:r>
      <w:proofErr w:type="gramStart"/>
      <w:r>
        <w:rPr>
          <w:rFonts w:ascii="Times New Roman" w:hAnsi="Times New Roman" w:cs="Times New Roman"/>
        </w:rPr>
        <w:t>dkk.,</w:t>
      </w:r>
      <w:proofErr w:type="gramEnd"/>
      <w:r>
        <w:rPr>
          <w:rFonts w:ascii="Times New Roman" w:hAnsi="Times New Roman" w:cs="Times New Roman"/>
        </w:rPr>
        <w:t xml:space="preserve"> 2022). Seluruh hasil dari tahapan pengujian ini kemudian dijadikan tolak ukur untuk menilai sejauh mana keberhasil</w:t>
      </w:r>
      <w:r>
        <w:rPr>
          <w:rFonts w:ascii="Times New Roman" w:hAnsi="Times New Roman" w:cs="Times New Roman"/>
        </w:rPr>
        <w:t>an implementasi Clean Architecture dalam mengoptimalkan kualitas struktur kode, serta memastikan kesiapan sistem dalam menghadapi dinamika perubahan kebutuhan di waktu mendatang (Arango &amp; Loaiza, 2021).</w:t>
      </w:r>
    </w:p>
    <w:p w:rsidR="00116D93" w:rsidRDefault="0031334F" w:rsidP="00C272A9">
      <w:pPr>
        <w:jc w:val="both"/>
        <w:rPr>
          <w:rFonts w:ascii="Times New Roman" w:hAnsi="Times New Roman" w:cs="Times New Roman"/>
          <w:b/>
          <w:sz w:val="26"/>
          <w:szCs w:val="26"/>
        </w:rPr>
      </w:pPr>
      <w:r>
        <w:rPr>
          <w:rFonts w:ascii="Times New Roman" w:hAnsi="Times New Roman" w:cs="Times New Roman"/>
          <w:b/>
          <w:sz w:val="26"/>
          <w:szCs w:val="26"/>
        </w:rPr>
        <w:t xml:space="preserve">HASIL DAN PEMBAHASAN </w:t>
      </w:r>
    </w:p>
    <w:p w:rsidR="00116D93" w:rsidRDefault="0031334F" w:rsidP="00C272A9">
      <w:pPr>
        <w:pBdr>
          <w:top w:val="nil"/>
          <w:left w:val="nil"/>
          <w:bottom w:val="nil"/>
          <w:right w:val="nil"/>
          <w:between w:val="nil"/>
        </w:pBdr>
        <w:jc w:val="both"/>
        <w:rPr>
          <w:rFonts w:ascii="Times New Roman" w:hAnsi="Times New Roman" w:cs="Times New Roman"/>
        </w:rPr>
      </w:pPr>
      <w:r>
        <w:rPr>
          <w:rFonts w:ascii="Times New Roman" w:hAnsi="Times New Roman" w:cs="Times New Roman"/>
        </w:rPr>
        <w:t>Alat Penelitian</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Penelitian ini </w:t>
      </w:r>
      <w:r>
        <w:rPr>
          <w:rFonts w:ascii="Times New Roman" w:hAnsi="Times New Roman" w:cs="Times New Roman"/>
        </w:rPr>
        <w:t xml:space="preserve">menggunakan kombinasi perangkat keras dan perangkat lunak yang dirancang untuk mendukung proses pengembangan sistem berbasis web secara optimal. Perangkat keras yang digunakan berupa laptop dengan spesifikasi prosesor Intel Core i7, RAM 24 GB, serta media </w:t>
      </w:r>
      <w:r>
        <w:rPr>
          <w:rFonts w:ascii="Times New Roman" w:hAnsi="Times New Roman" w:cs="Times New Roman"/>
        </w:rPr>
        <w:t xml:space="preserve">penyimpanan SSD. Spesifikasi ini dipilih karena mampu menjalankan berbagai proses pengembangan seperti coding, kompilasi, pengujian, serta menjalankan server lokal tanpa mengalami kendala performa. Dengan kapasitas RAM yang besar dan kecepatan SSD, proses </w:t>
      </w:r>
      <w:r>
        <w:rPr>
          <w:rFonts w:ascii="Times New Roman" w:hAnsi="Times New Roman" w:cs="Times New Roman"/>
        </w:rPr>
        <w:t>akses data dan eksekusi program menjadi lebih cepat sehingga meningkatkan produktivitas pengembang.</w:t>
      </w:r>
    </w:p>
    <w:p w:rsidR="00116D93" w:rsidRDefault="00C272A9" w:rsidP="00C272A9">
      <w:pPr>
        <w:pBdr>
          <w:top w:val="nil"/>
          <w:left w:val="nil"/>
          <w:bottom w:val="nil"/>
          <w:right w:val="nil"/>
          <w:between w:val="nil"/>
        </w:pBdr>
        <w:ind w:firstLine="567"/>
        <w:jc w:val="center"/>
        <w:rPr>
          <w:rFonts w:ascii="Times New Roman" w:hAnsi="Times New Roman" w:cs="Times New Roman"/>
        </w:rPr>
      </w:pPr>
      <w:r>
        <w:rPr>
          <w:noProof/>
        </w:rPr>
        <w:drawing>
          <wp:inline distT="0" distB="0" distL="0" distR="0" wp14:anchorId="532D239A" wp14:editId="56C022BC">
            <wp:extent cx="5581650" cy="2066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81650" cy="2066925"/>
                    </a:xfrm>
                    <a:prstGeom prst="rect">
                      <a:avLst/>
                    </a:prstGeom>
                  </pic:spPr>
                </pic:pic>
              </a:graphicData>
            </a:graphic>
          </wp:inline>
        </w:drawing>
      </w:r>
    </w:p>
    <w:p w:rsidR="00116D93" w:rsidRDefault="0031334F" w:rsidP="00C272A9">
      <w:pPr>
        <w:pBdr>
          <w:top w:val="nil"/>
          <w:left w:val="nil"/>
          <w:bottom w:val="nil"/>
          <w:right w:val="nil"/>
          <w:between w:val="nil"/>
        </w:pBdr>
        <w:ind w:firstLine="567"/>
        <w:jc w:val="center"/>
        <w:rPr>
          <w:rFonts w:ascii="Times New Roman" w:hAnsi="Times New Roman" w:cs="Times New Roman"/>
          <w:b/>
          <w:bCs/>
        </w:rPr>
      </w:pPr>
      <w:r>
        <w:rPr>
          <w:rFonts w:ascii="Times New Roman" w:hAnsi="Times New Roman" w:cs="Times New Roman"/>
          <w:b/>
          <w:bCs/>
        </w:rPr>
        <w:t xml:space="preserve">Gambar 2 Perangkat Keras </w:t>
      </w:r>
    </w:p>
    <w:p w:rsidR="00116D93" w:rsidRDefault="00116D93" w:rsidP="00C272A9">
      <w:pPr>
        <w:pBdr>
          <w:top w:val="nil"/>
          <w:left w:val="nil"/>
          <w:bottom w:val="nil"/>
          <w:right w:val="nil"/>
          <w:between w:val="nil"/>
        </w:pBdr>
        <w:ind w:firstLine="567"/>
        <w:jc w:val="center"/>
        <w:rPr>
          <w:rFonts w:ascii="Times New Roman" w:hAnsi="Times New Roman" w:cs="Times New Roman"/>
        </w:rPr>
      </w:pP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Sebagaimana yang dipresentasikan pada Gambar 2, spesifikasi perangkat keras yang digunakan dalam penelitian ini berfungsi </w:t>
      </w:r>
      <w:r>
        <w:rPr>
          <w:rFonts w:ascii="Times New Roman" w:hAnsi="Times New Roman" w:cs="Times New Roman"/>
        </w:rPr>
        <w:t xml:space="preserve">sebagai fondasi utama dalam menjalankan seluruh siklus pengembangan sistem. Infrastruktur tersebut memfasilitasi setiap tahapan teknis, mulai dari penyusunan kode sumber, verifikasi modul, hingga simulasi aplikasi guna menjamin stabilitas performa sebelum </w:t>
      </w:r>
      <w:r>
        <w:rPr>
          <w:rFonts w:ascii="Times New Roman" w:hAnsi="Times New Roman" w:cs="Times New Roman"/>
        </w:rPr>
        <w:t>dilakukan implementasi pada server produksi (Koks, 2023). Dari sisi perangkat lunak, penelitian ini mengandalkan PHP versi 8.2 yang dipadukan dengan framework Laravel sebagai kerangka kerja utama. Laravel dipilih karena keunggulannya dalam menyediakan stru</w:t>
      </w:r>
      <w:r>
        <w:rPr>
          <w:rFonts w:ascii="Times New Roman" w:hAnsi="Times New Roman" w:cs="Times New Roman"/>
        </w:rPr>
        <w:t>ktur kode yang sistematis serta fleksibilitasnya dalam mendukung prinsip arsitektur modern seperti Clean Architecture (Ali, n.d.). Untuk kebutuhan manajemen basis data, digunakan MySQL yang dikenal memiliki stabilitas tinggi dalam ekosistem aplikasi web (S</w:t>
      </w:r>
      <w:r>
        <w:rPr>
          <w:rFonts w:ascii="Times New Roman" w:hAnsi="Times New Roman" w:cs="Times New Roman"/>
        </w:rPr>
        <w:t xml:space="preserve">akti </w:t>
      </w:r>
      <w:proofErr w:type="gramStart"/>
      <w:r>
        <w:rPr>
          <w:rFonts w:ascii="Times New Roman" w:hAnsi="Times New Roman" w:cs="Times New Roman"/>
        </w:rPr>
        <w:t>dkk.,</w:t>
      </w:r>
      <w:proofErr w:type="gramEnd"/>
      <w:r>
        <w:rPr>
          <w:rFonts w:ascii="Times New Roman" w:hAnsi="Times New Roman" w:cs="Times New Roman"/>
        </w:rPr>
        <w:t xml:space="preserve"> 2024).</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Efisiensi selama proses pengodean didukung oleh penggunaan Visual Studio Code sebagai editor teks utama karena kelengkapan ekstensinya (Manalu </w:t>
      </w:r>
      <w:proofErr w:type="gramStart"/>
      <w:r>
        <w:rPr>
          <w:rFonts w:ascii="Times New Roman" w:hAnsi="Times New Roman" w:cs="Times New Roman"/>
        </w:rPr>
        <w:t>dkk.,</w:t>
      </w:r>
      <w:proofErr w:type="gramEnd"/>
      <w:r>
        <w:rPr>
          <w:rFonts w:ascii="Times New Roman" w:hAnsi="Times New Roman" w:cs="Times New Roman"/>
        </w:rPr>
        <w:t xml:space="preserve"> 2024). Manajemen riwayat perubahan kode dikelola secara terstruktur melalui version contr</w:t>
      </w:r>
      <w:r>
        <w:rPr>
          <w:rFonts w:ascii="Times New Roman" w:hAnsi="Times New Roman" w:cs="Times New Roman"/>
        </w:rPr>
        <w:t>ol Git, sementara sinkronisasi dependensi aplikasi ditangani sepenuhnya oleh Composer dan NPM (Naufal, 2022). Setelah seluruh tahapan pengembangan divalidasi, sistem kemudian di-deploy pada server hosting agar dapat diakses secara daring oleh publik (Isha,</w:t>
      </w:r>
      <w:r>
        <w:rPr>
          <w:rFonts w:ascii="Times New Roman" w:hAnsi="Times New Roman" w:cs="Times New Roman"/>
        </w:rPr>
        <w:t xml:space="preserve"> 2023). Integrasi yang harmonis antara perangkat </w:t>
      </w:r>
      <w:r>
        <w:rPr>
          <w:rFonts w:ascii="Times New Roman" w:hAnsi="Times New Roman" w:cs="Times New Roman"/>
        </w:rPr>
        <w:lastRenderedPageBreak/>
        <w:t xml:space="preserve">keras yang terlampir dan instrumen perangkat lunak ini memastikan seluruh prosedur penelitian berlangsung secara lancar, efisien, dan presisi (Nugroho </w:t>
      </w:r>
      <w:proofErr w:type="gramStart"/>
      <w:r>
        <w:rPr>
          <w:rFonts w:ascii="Times New Roman" w:hAnsi="Times New Roman" w:cs="Times New Roman"/>
        </w:rPr>
        <w:t>dkk.,</w:t>
      </w:r>
      <w:proofErr w:type="gramEnd"/>
      <w:r>
        <w:rPr>
          <w:rFonts w:ascii="Times New Roman" w:hAnsi="Times New Roman" w:cs="Times New Roman"/>
        </w:rPr>
        <w:t xml:space="preserve"> 2022).</w:t>
      </w:r>
    </w:p>
    <w:p w:rsidR="00116D93" w:rsidRDefault="0031334F" w:rsidP="00C272A9">
      <w:pPr>
        <w:pBdr>
          <w:top w:val="nil"/>
          <w:left w:val="nil"/>
          <w:bottom w:val="nil"/>
          <w:right w:val="nil"/>
          <w:between w:val="nil"/>
        </w:pBdr>
        <w:jc w:val="both"/>
        <w:rPr>
          <w:rFonts w:ascii="Times New Roman" w:hAnsi="Times New Roman" w:cs="Times New Roman"/>
          <w:b/>
          <w:bCs/>
        </w:rPr>
      </w:pPr>
      <w:r>
        <w:rPr>
          <w:rFonts w:ascii="Times New Roman" w:hAnsi="Times New Roman" w:cs="Times New Roman"/>
          <w:b/>
          <w:bCs/>
        </w:rPr>
        <w:t>Implementasi Generator Modul</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Pada tahap imp</w:t>
      </w:r>
      <w:r>
        <w:rPr>
          <w:rFonts w:ascii="Times New Roman" w:hAnsi="Times New Roman" w:cs="Times New Roman"/>
        </w:rPr>
        <w:t xml:space="preserve">lementasi, penelitian ini mengembangkan fitur custom Artisan command yang berfungsi untuk membuat struktur modul secara otomatis. Fitur ini dibuat karena dalam sistem CMS terdapat banyak modul yang memiliki struktur serupa, sehingga diperlukan </w:t>
      </w:r>
      <w:proofErr w:type="gramStart"/>
      <w:r>
        <w:rPr>
          <w:rFonts w:ascii="Times New Roman" w:hAnsi="Times New Roman" w:cs="Times New Roman"/>
        </w:rPr>
        <w:t>cara</w:t>
      </w:r>
      <w:proofErr w:type="gramEnd"/>
      <w:r>
        <w:rPr>
          <w:rFonts w:ascii="Times New Roman" w:hAnsi="Times New Roman" w:cs="Times New Roman"/>
        </w:rPr>
        <w:t xml:space="preserve"> untuk m</w:t>
      </w:r>
      <w:r>
        <w:rPr>
          <w:rFonts w:ascii="Times New Roman" w:hAnsi="Times New Roman" w:cs="Times New Roman"/>
        </w:rPr>
        <w:t>empercepat proses pembuatan modul sekaligus menjaga konsistensi struktur kode.</w:t>
      </w:r>
    </w:p>
    <w:p w:rsidR="00116D93" w:rsidRDefault="00C272A9" w:rsidP="00C272A9">
      <w:pPr>
        <w:pBdr>
          <w:top w:val="nil"/>
          <w:left w:val="nil"/>
          <w:bottom w:val="nil"/>
          <w:right w:val="nil"/>
          <w:between w:val="nil"/>
        </w:pBdr>
        <w:ind w:firstLine="567"/>
        <w:jc w:val="center"/>
        <w:rPr>
          <w:rFonts w:ascii="Times New Roman" w:hAnsi="Times New Roman" w:cs="Times New Roman"/>
        </w:rPr>
      </w:pPr>
      <w:r>
        <w:rPr>
          <w:noProof/>
        </w:rPr>
        <w:drawing>
          <wp:inline distT="0" distB="0" distL="0" distR="0" wp14:anchorId="7ADC2414" wp14:editId="279F66A7">
            <wp:extent cx="2724150" cy="3714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24150" cy="3714750"/>
                    </a:xfrm>
                    <a:prstGeom prst="rect">
                      <a:avLst/>
                    </a:prstGeom>
                  </pic:spPr>
                </pic:pic>
              </a:graphicData>
            </a:graphic>
          </wp:inline>
        </w:drawing>
      </w:r>
    </w:p>
    <w:p w:rsidR="00116D93" w:rsidRDefault="0031334F" w:rsidP="00C272A9">
      <w:pPr>
        <w:pBdr>
          <w:top w:val="nil"/>
          <w:left w:val="nil"/>
          <w:bottom w:val="nil"/>
          <w:right w:val="nil"/>
          <w:between w:val="nil"/>
        </w:pBdr>
        <w:ind w:firstLine="567"/>
        <w:jc w:val="center"/>
        <w:rPr>
          <w:rFonts w:ascii="Times New Roman" w:hAnsi="Times New Roman" w:cs="Times New Roman"/>
        </w:rPr>
      </w:pPr>
      <w:r>
        <w:rPr>
          <w:rFonts w:ascii="Times New Roman" w:hAnsi="Times New Roman" w:cs="Times New Roman"/>
          <w:b/>
          <w:bCs/>
        </w:rPr>
        <w:t>Gambar 3 Aljr Pembuatan Modul</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Mekanisme pembuatan modul dalam penelitian ini diilustrasikan pada Gambar 3, yang menunjukkan pemanfaatan perintah kustom php artisan make</w:t>
      </w:r>
      <w:proofErr w:type="gramStart"/>
      <w:r>
        <w:rPr>
          <w:rFonts w:ascii="Times New Roman" w:hAnsi="Times New Roman" w:cs="Times New Roman"/>
        </w:rPr>
        <w:t>:module</w:t>
      </w:r>
      <w:proofErr w:type="gramEnd"/>
      <w:r>
        <w:rPr>
          <w:rFonts w:ascii="Times New Roman" w:hAnsi="Times New Roman" w:cs="Times New Roman"/>
        </w:rPr>
        <w:t>. Melalui perintah tersebut, sistem secara otomatis menghasilkan struktur folder serta berkas-berkas fundamental yang mencakup Controller, Service, Repository, DTO, hingga Validation. Implementasi generator modul ini bertujuan untuk mengeliminasi proses pe</w:t>
      </w:r>
      <w:r>
        <w:rPr>
          <w:rFonts w:ascii="Times New Roman" w:hAnsi="Times New Roman" w:cs="Times New Roman"/>
        </w:rPr>
        <w:t xml:space="preserve">nyusunan struktur secara manual setiap kali fitur baru ditambahkan, yang secara signifikan mampu mengoptimalkan efisiensi waktu serta meminimalisir risiko kesalahan manusia dalam penulisan struktur kode (Manalu </w:t>
      </w:r>
      <w:proofErr w:type="gramStart"/>
      <w:r>
        <w:rPr>
          <w:rFonts w:ascii="Times New Roman" w:hAnsi="Times New Roman" w:cs="Times New Roman"/>
        </w:rPr>
        <w:t>dkk.,</w:t>
      </w:r>
      <w:proofErr w:type="gramEnd"/>
      <w:r>
        <w:rPr>
          <w:rFonts w:ascii="Times New Roman" w:hAnsi="Times New Roman" w:cs="Times New Roman"/>
        </w:rPr>
        <w:t xml:space="preserve"> 2024). Lebih jauh lagi, otomatisasi ini</w:t>
      </w:r>
      <w:r>
        <w:rPr>
          <w:rFonts w:ascii="Times New Roman" w:hAnsi="Times New Roman" w:cs="Times New Roman"/>
        </w:rPr>
        <w:t xml:space="preserve"> menjamin bahwa setiap modul yang dibangun secara konsisten mematuhi standar Clean Architecture yang telah ditetapkan sejak awal, sehingga integritas kualitas kode tetap terjaga (Giretti, 2025).</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Kehadiran fitur generator ini menjadi sangat krusial seiring </w:t>
      </w:r>
      <w:r>
        <w:rPr>
          <w:rFonts w:ascii="Times New Roman" w:hAnsi="Times New Roman" w:cs="Times New Roman"/>
        </w:rPr>
        <w:t>dengan meningkatnya kompleksitas sistem dan bertambahnya jumlah modul yang dikelola (Ramachandrappa, 2024). Tanpa adanya sistem generator yang terstandarisasi, proses pembuatan modul berisiko menjadi inkonsisten dan berpotensi memicu timbulnya technical de</w:t>
      </w:r>
      <w:r>
        <w:rPr>
          <w:rFonts w:ascii="Times New Roman" w:hAnsi="Times New Roman" w:cs="Times New Roman"/>
        </w:rPr>
        <w:t xml:space="preserve">bt yang menghambat keberlanjutan pengembangan sistem (Giretti, 2025). Dengan penerapan pola yang seragam pada setiap modul, kode menjadi lebih mudah dipahami oleh pengembang lain, yang pada akhirnya mempermudah proses kolaborasi dalam </w:t>
      </w:r>
      <w:proofErr w:type="gramStart"/>
      <w:r>
        <w:rPr>
          <w:rFonts w:ascii="Times New Roman" w:hAnsi="Times New Roman" w:cs="Times New Roman"/>
        </w:rPr>
        <w:t>tim</w:t>
      </w:r>
      <w:proofErr w:type="gramEnd"/>
      <w:r>
        <w:rPr>
          <w:rFonts w:ascii="Times New Roman" w:hAnsi="Times New Roman" w:cs="Times New Roman"/>
        </w:rPr>
        <w:t xml:space="preserve"> melalui struktur </w:t>
      </w:r>
      <w:r>
        <w:rPr>
          <w:rFonts w:ascii="Times New Roman" w:hAnsi="Times New Roman" w:cs="Times New Roman"/>
        </w:rPr>
        <w:t xml:space="preserve">proyek yang rapi dan terstandarisasi dengan baik (Ali, n.d.) (Sakti </w:t>
      </w:r>
      <w:proofErr w:type="gramStart"/>
      <w:r>
        <w:rPr>
          <w:rFonts w:ascii="Times New Roman" w:hAnsi="Times New Roman" w:cs="Times New Roman"/>
        </w:rPr>
        <w:t>dkk.,</w:t>
      </w:r>
      <w:proofErr w:type="gramEnd"/>
      <w:r>
        <w:rPr>
          <w:rFonts w:ascii="Times New Roman" w:hAnsi="Times New Roman" w:cs="Times New Roman"/>
        </w:rPr>
        <w:t xml:space="preserve"> 2024).</w:t>
      </w:r>
    </w:p>
    <w:p w:rsidR="00116D93" w:rsidRDefault="0031334F" w:rsidP="00C272A9">
      <w:pPr>
        <w:pBdr>
          <w:top w:val="nil"/>
          <w:left w:val="nil"/>
          <w:bottom w:val="nil"/>
          <w:right w:val="nil"/>
          <w:between w:val="nil"/>
        </w:pBdr>
        <w:jc w:val="both"/>
        <w:rPr>
          <w:rFonts w:ascii="Times New Roman" w:hAnsi="Times New Roman" w:cs="Times New Roman"/>
          <w:b/>
          <w:bCs/>
        </w:rPr>
      </w:pPr>
      <w:r>
        <w:rPr>
          <w:rFonts w:ascii="Times New Roman" w:hAnsi="Times New Roman" w:cs="Times New Roman"/>
          <w:b/>
          <w:bCs/>
        </w:rPr>
        <w:lastRenderedPageBreak/>
        <w:t>Implementasi Clean Architecture</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Sistem yang dikembangkan dalam penelitian ini menerapkan konsep Clean Architecture yang bertujuan untuk memisahkan tanggung jawab setiap </w:t>
      </w:r>
      <w:r>
        <w:rPr>
          <w:rFonts w:ascii="Times New Roman" w:hAnsi="Times New Roman" w:cs="Times New Roman"/>
        </w:rPr>
        <w:t>komponen dalam sistem. Pendekatan ini membagi sistem ke dalam beberapa layer utama, yaitu Domain, Application, Interface Adapter, dan Infrastructure.</w:t>
      </w:r>
    </w:p>
    <w:p w:rsidR="00116D93" w:rsidRDefault="00C272A9" w:rsidP="00C272A9">
      <w:pPr>
        <w:pBdr>
          <w:top w:val="nil"/>
          <w:left w:val="nil"/>
          <w:bottom w:val="nil"/>
          <w:right w:val="nil"/>
          <w:between w:val="nil"/>
        </w:pBdr>
        <w:ind w:firstLine="567"/>
        <w:jc w:val="center"/>
        <w:rPr>
          <w:rFonts w:ascii="Times New Roman" w:hAnsi="Times New Roman" w:cs="Times New Roman"/>
        </w:rPr>
      </w:pPr>
      <w:r>
        <w:rPr>
          <w:noProof/>
        </w:rPr>
        <w:drawing>
          <wp:inline distT="0" distB="0" distL="0" distR="0" wp14:anchorId="0405F008" wp14:editId="1B701067">
            <wp:extent cx="3009900" cy="2190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09900" cy="2190750"/>
                    </a:xfrm>
                    <a:prstGeom prst="rect">
                      <a:avLst/>
                    </a:prstGeom>
                  </pic:spPr>
                </pic:pic>
              </a:graphicData>
            </a:graphic>
          </wp:inline>
        </w:drawing>
      </w:r>
    </w:p>
    <w:p w:rsidR="00116D93" w:rsidRDefault="0031334F" w:rsidP="00C272A9">
      <w:pPr>
        <w:pBdr>
          <w:top w:val="nil"/>
          <w:left w:val="nil"/>
          <w:bottom w:val="nil"/>
          <w:right w:val="nil"/>
          <w:between w:val="nil"/>
        </w:pBdr>
        <w:ind w:firstLine="567"/>
        <w:jc w:val="center"/>
        <w:rPr>
          <w:rFonts w:ascii="Times New Roman" w:hAnsi="Times New Roman" w:cs="Times New Roman"/>
          <w:b/>
          <w:bCs/>
        </w:rPr>
      </w:pPr>
      <w:r>
        <w:rPr>
          <w:rFonts w:ascii="Times New Roman" w:hAnsi="Times New Roman" w:cs="Times New Roman"/>
          <w:b/>
          <w:bCs/>
        </w:rPr>
        <w:t>Gambar 4 Clean Architecture Laravel</w:t>
      </w:r>
    </w:p>
    <w:p w:rsidR="00116D93" w:rsidRDefault="0031334F" w:rsidP="00C272A9">
      <w:pPr>
        <w:pBdr>
          <w:top w:val="nil"/>
          <w:left w:val="nil"/>
          <w:bottom w:val="nil"/>
          <w:right w:val="nil"/>
          <w:between w:val="nil"/>
        </w:pBdr>
        <w:ind w:firstLine="567"/>
        <w:rPr>
          <w:rFonts w:ascii="Times New Roman" w:hAnsi="Times New Roman" w:cs="Times New Roman"/>
          <w:b/>
          <w:bCs/>
        </w:rPr>
      </w:pPr>
      <w:r>
        <w:rPr>
          <w:rFonts w:ascii="Times New Roman" w:hAnsi="Times New Roman" w:cs="Times New Roman"/>
        </w:rPr>
        <w:t>Gambar di atas menunjukkan pembagian layer dalam sistem yang diterap</w:t>
      </w:r>
      <w:r>
        <w:rPr>
          <w:rFonts w:ascii="Times New Roman" w:hAnsi="Times New Roman" w:cs="Times New Roman"/>
        </w:rPr>
        <w:t>kan pada framework Laravel.</w:t>
      </w:r>
    </w:p>
    <w:p w:rsidR="00116D93" w:rsidRDefault="00C272A9" w:rsidP="00C272A9">
      <w:pPr>
        <w:pBdr>
          <w:top w:val="nil"/>
          <w:left w:val="nil"/>
          <w:bottom w:val="nil"/>
          <w:right w:val="nil"/>
          <w:between w:val="nil"/>
        </w:pBdr>
        <w:ind w:firstLine="567"/>
        <w:jc w:val="center"/>
        <w:rPr>
          <w:rFonts w:ascii="Times New Roman" w:hAnsi="Times New Roman" w:cs="Times New Roman"/>
        </w:rPr>
      </w:pPr>
      <w:r>
        <w:rPr>
          <w:noProof/>
        </w:rPr>
        <w:drawing>
          <wp:inline distT="0" distB="0" distL="0" distR="0" wp14:anchorId="07D7042E" wp14:editId="39D93282">
            <wp:extent cx="3028950" cy="2171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8950" cy="2171700"/>
                    </a:xfrm>
                    <a:prstGeom prst="rect">
                      <a:avLst/>
                    </a:prstGeom>
                  </pic:spPr>
                </pic:pic>
              </a:graphicData>
            </a:graphic>
          </wp:inline>
        </w:drawing>
      </w:r>
    </w:p>
    <w:p w:rsidR="00116D93" w:rsidRDefault="0031334F" w:rsidP="00C272A9">
      <w:pPr>
        <w:pBdr>
          <w:top w:val="nil"/>
          <w:left w:val="nil"/>
          <w:bottom w:val="nil"/>
          <w:right w:val="nil"/>
          <w:between w:val="nil"/>
        </w:pBdr>
        <w:ind w:firstLine="567"/>
        <w:jc w:val="center"/>
        <w:rPr>
          <w:rFonts w:ascii="Times New Roman" w:hAnsi="Times New Roman" w:cs="Times New Roman"/>
        </w:rPr>
      </w:pPr>
      <w:r>
        <w:rPr>
          <w:rFonts w:ascii="Times New Roman" w:hAnsi="Times New Roman" w:cs="Times New Roman"/>
          <w:b/>
          <w:bCs/>
        </w:rPr>
        <w:t>Gambar 5 Struktur Modular Sistem</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Gambar di atas menggambarkan bagaimana setiap modul memiliki struktur tersendiri yang terdiri dari Controller, Service, Repository, DTO, dan Validation.</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Dengan adanya pembagian layer ini, setia</w:t>
      </w:r>
      <w:r>
        <w:rPr>
          <w:rFonts w:ascii="Times New Roman" w:hAnsi="Times New Roman" w:cs="Times New Roman"/>
        </w:rPr>
        <w:t>p bagian sistem memiliki tugas yang jelas. Misalnya, Controller hanya bertugas menerima request dan mengirim response, Service menangani logika bisnis, dan Repository mengelola akses data. Pemisahan ini membuat kode menjadi lebih rapi dan mudah dipahami.</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S</w:t>
      </w:r>
      <w:r>
        <w:rPr>
          <w:rFonts w:ascii="Times New Roman" w:hAnsi="Times New Roman" w:cs="Times New Roman"/>
        </w:rPr>
        <w:t xml:space="preserve">elain itu, pendekatan ini juga membantu dalam proses pengembangan jangka panjang. Jika ada perubahan pada salah satu bagian, misalnya database, maka perubahan tersebut tidak </w:t>
      </w:r>
      <w:proofErr w:type="gramStart"/>
      <w:r>
        <w:rPr>
          <w:rFonts w:ascii="Times New Roman" w:hAnsi="Times New Roman" w:cs="Times New Roman"/>
        </w:rPr>
        <w:t>akan</w:t>
      </w:r>
      <w:proofErr w:type="gramEnd"/>
      <w:r>
        <w:rPr>
          <w:rFonts w:ascii="Times New Roman" w:hAnsi="Times New Roman" w:cs="Times New Roman"/>
        </w:rPr>
        <w:t xml:space="preserve"> memengaruhi bagian lain secara langsung. Hal ini membuat sistem lebih fleksib</w:t>
      </w:r>
      <w:r>
        <w:rPr>
          <w:rFonts w:ascii="Times New Roman" w:hAnsi="Times New Roman" w:cs="Times New Roman"/>
        </w:rPr>
        <w:t>el dan mudah dikembangkan. Dengan demikian, penerapan Clean Architecture mampu meningkatkan kualitas struktur sistem secara keseluruhan.</w:t>
      </w:r>
    </w:p>
    <w:p w:rsidR="00116D93" w:rsidRDefault="0031334F" w:rsidP="00C272A9">
      <w:pPr>
        <w:pBdr>
          <w:top w:val="nil"/>
          <w:left w:val="nil"/>
          <w:bottom w:val="nil"/>
          <w:right w:val="nil"/>
          <w:between w:val="nil"/>
        </w:pBdr>
        <w:jc w:val="both"/>
        <w:rPr>
          <w:rFonts w:ascii="Times New Roman" w:hAnsi="Times New Roman" w:cs="Times New Roman"/>
          <w:b/>
          <w:bCs/>
        </w:rPr>
      </w:pPr>
      <w:r>
        <w:rPr>
          <w:rFonts w:ascii="Times New Roman" w:hAnsi="Times New Roman" w:cs="Times New Roman"/>
          <w:b/>
          <w:bCs/>
        </w:rPr>
        <w:t>Implementasi Dependency Injection</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Dalam penelitian ini, digunakan mekanisme Dependency Injection untuk menghubungkan </w:t>
      </w:r>
      <w:r>
        <w:rPr>
          <w:rFonts w:ascii="Times New Roman" w:hAnsi="Times New Roman" w:cs="Times New Roman"/>
        </w:rPr>
        <w:lastRenderedPageBreak/>
        <w:t>antar layer sistem, khususnya antara Service dan Repository. Pendekatan ini dipilih karena mampu mengurangi ketergantungan langsung antar komponen serta meningkatkan fleksibilitas sistem secara keseluruhan. Pada arsitektur tradisional, biasanya suatu class</w:t>
      </w:r>
      <w:r>
        <w:rPr>
          <w:rFonts w:ascii="Times New Roman" w:hAnsi="Times New Roman" w:cs="Times New Roman"/>
        </w:rPr>
        <w:t xml:space="preserve"> </w:t>
      </w:r>
      <w:proofErr w:type="gramStart"/>
      <w:r>
        <w:rPr>
          <w:rFonts w:ascii="Times New Roman" w:hAnsi="Times New Roman" w:cs="Times New Roman"/>
        </w:rPr>
        <w:t>akan</w:t>
      </w:r>
      <w:proofErr w:type="gramEnd"/>
      <w:r>
        <w:rPr>
          <w:rFonts w:ascii="Times New Roman" w:hAnsi="Times New Roman" w:cs="Times New Roman"/>
        </w:rPr>
        <w:t xml:space="preserve"> langsung membuat instance dari class lain yang dibutuhkan. Hal ini menyebabkan hubungan yang sangat erat (tight coupling) sehingga menyulitkan proses perubahan dan pengujian. Oleh karena itu, pada penelitian ini diterapkan konsep Dependency Injection</w:t>
      </w:r>
      <w:r>
        <w:rPr>
          <w:rFonts w:ascii="Times New Roman" w:hAnsi="Times New Roman" w:cs="Times New Roman"/>
        </w:rPr>
        <w:t xml:space="preserve"> agar setiap komponen hanya bergantung pada abstraksi berupa interface, bukan pada implementasi konkret.</w:t>
      </w:r>
    </w:p>
    <w:p w:rsidR="00116D93" w:rsidRDefault="00C272A9" w:rsidP="00C272A9">
      <w:pPr>
        <w:pBdr>
          <w:top w:val="nil"/>
          <w:left w:val="nil"/>
          <w:bottom w:val="nil"/>
          <w:right w:val="nil"/>
          <w:between w:val="nil"/>
        </w:pBdr>
        <w:ind w:firstLine="567"/>
        <w:jc w:val="both"/>
        <w:rPr>
          <w:rFonts w:ascii="Times New Roman" w:hAnsi="Times New Roman" w:cs="Times New Roman"/>
        </w:rPr>
      </w:pPr>
      <w:r>
        <w:rPr>
          <w:noProof/>
        </w:rPr>
        <w:drawing>
          <wp:inline distT="0" distB="0" distL="0" distR="0" wp14:anchorId="1237497B" wp14:editId="1A644917">
            <wp:extent cx="4981575" cy="1162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81575" cy="1162050"/>
                    </a:xfrm>
                    <a:prstGeom prst="rect">
                      <a:avLst/>
                    </a:prstGeom>
                  </pic:spPr>
                </pic:pic>
              </a:graphicData>
            </a:graphic>
          </wp:inline>
        </w:drawing>
      </w:r>
    </w:p>
    <w:p w:rsidR="00116D93" w:rsidRDefault="0031334F" w:rsidP="00C272A9">
      <w:pPr>
        <w:pBdr>
          <w:top w:val="nil"/>
          <w:left w:val="nil"/>
          <w:bottom w:val="nil"/>
          <w:right w:val="nil"/>
          <w:between w:val="nil"/>
        </w:pBdr>
        <w:ind w:firstLine="567"/>
        <w:jc w:val="center"/>
        <w:rPr>
          <w:rFonts w:ascii="Times New Roman" w:hAnsi="Times New Roman" w:cs="Times New Roman"/>
          <w:b/>
          <w:bCs/>
        </w:rPr>
      </w:pPr>
      <w:r>
        <w:rPr>
          <w:rFonts w:ascii="Times New Roman" w:hAnsi="Times New Roman" w:cs="Times New Roman"/>
          <w:b/>
          <w:bCs/>
        </w:rPr>
        <w:t>Gambar 6 Binding Interface dan Repository</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Gambar di atas menunjukkan proses binding antara interface dan implementasi repository menggunakan Service </w:t>
      </w:r>
      <w:r>
        <w:rPr>
          <w:rFonts w:ascii="Times New Roman" w:hAnsi="Times New Roman" w:cs="Times New Roman"/>
        </w:rPr>
        <w:t>Container Laravel. Pada tahap ini, interface seperti AchievementRepositoryInterface dihubungkan dengan implementasinya yaitu AchievementRepository. Proses binding dilakukan pada AppServiceProvider sehingga Laravel dapat secara otomatis memberikan implement</w:t>
      </w:r>
      <w:r>
        <w:rPr>
          <w:rFonts w:ascii="Times New Roman" w:hAnsi="Times New Roman" w:cs="Times New Roman"/>
        </w:rPr>
        <w:t>asi yang sesuai ketika interface tersebut dipanggil oleh komponen lain.</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Dengan pendekatan ini, Service Layer tidak lagi bergantung langsung pada class repository tertentu, melainkan hanya mengetahui interface yang digunakan. Hal ini memberikan </w:t>
      </w:r>
      <w:r>
        <w:rPr>
          <w:rFonts w:ascii="Times New Roman" w:hAnsi="Times New Roman" w:cs="Times New Roman"/>
        </w:rPr>
        <w:t xml:space="preserve">fleksibilitas yang tinggi karena implementasi repository dapat diganti tanpa perlu mengubah kode pada layer service. Sebagai contoh, jika di masa depan sistem ingin mengganti sumber data dari database MySQL ke API eksternal, maka perubahan hanya dilakukan </w:t>
      </w:r>
      <w:r>
        <w:rPr>
          <w:rFonts w:ascii="Times New Roman" w:hAnsi="Times New Roman" w:cs="Times New Roman"/>
        </w:rPr>
        <w:t>pada implementasi repository tanpa memengaruhi logika bisnis yang ada pada service.</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Selain itu, penggunaan Dependency Injection juga sangat membantu dalam proses pengujian sistem. Dengan adanya interface, developer dapat menggunakan mock object atau dummy </w:t>
      </w:r>
      <w:r>
        <w:rPr>
          <w:rFonts w:ascii="Times New Roman" w:hAnsi="Times New Roman" w:cs="Times New Roman"/>
        </w:rPr>
        <w:t>implementation saat melakukan unit testing. Hal ini memungkinkan pengujian dilakukan secara terisolasi tanpa bergantung pada database atau sistem eksternal lainnya. Dengan demikian, kualitas pengujian menjadi lebih baik dan lebih mudah dilakukan.</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Penggunaa</w:t>
      </w:r>
      <w:r>
        <w:rPr>
          <w:rFonts w:ascii="Times New Roman" w:hAnsi="Times New Roman" w:cs="Times New Roman"/>
        </w:rPr>
        <w:t xml:space="preserve">n Service Container pada Laravel juga memberikan kemudahan dalam pengelolaan dependency. Developer tidak perlu membuat instance objek secara manual karena Laravel </w:t>
      </w:r>
      <w:proofErr w:type="gramStart"/>
      <w:r>
        <w:rPr>
          <w:rFonts w:ascii="Times New Roman" w:hAnsi="Times New Roman" w:cs="Times New Roman"/>
        </w:rPr>
        <w:t>akan</w:t>
      </w:r>
      <w:proofErr w:type="gramEnd"/>
      <w:r>
        <w:rPr>
          <w:rFonts w:ascii="Times New Roman" w:hAnsi="Times New Roman" w:cs="Times New Roman"/>
        </w:rPr>
        <w:t xml:space="preserve"> secara otomatis melakukan injeksi dependency berdasarkan binding yang telah didefinisika</w:t>
      </w:r>
      <w:r>
        <w:rPr>
          <w:rFonts w:ascii="Times New Roman" w:hAnsi="Times New Roman" w:cs="Times New Roman"/>
        </w:rPr>
        <w:t>n. Hal ini membuat kode menjadi lebih bersih, ringkas, dan mudah dipahami. Implementasi Dependency Injection dalam penelitian ini berhasil meningkatkan modularitas sistem serta mengurangi tingkat ketergantungan antar komponen. Pendekatan ini juga mendukung</w:t>
      </w:r>
      <w:r>
        <w:rPr>
          <w:rFonts w:ascii="Times New Roman" w:hAnsi="Times New Roman" w:cs="Times New Roman"/>
        </w:rPr>
        <w:t xml:space="preserve"> prinsip Dependency Inversion Principle (DIP) dalam konsep SOLID, di mana modul tingkat tinggi tidak bergantung pada modul tingkat rendah, melainkan keduanya bergantung pada abstraksi. Dengan demikian, sistem menjadi lebih fleksibel, mudah diuji, dan siap </w:t>
      </w:r>
      <w:r>
        <w:rPr>
          <w:rFonts w:ascii="Times New Roman" w:hAnsi="Times New Roman" w:cs="Times New Roman"/>
        </w:rPr>
        <w:t>untuk dikembangkan lebih lanjut di masa depan.</w:t>
      </w:r>
    </w:p>
    <w:p w:rsidR="00116D93" w:rsidRDefault="0031334F" w:rsidP="00C272A9">
      <w:pPr>
        <w:pBdr>
          <w:top w:val="nil"/>
          <w:left w:val="nil"/>
          <w:bottom w:val="nil"/>
          <w:right w:val="nil"/>
          <w:between w:val="nil"/>
        </w:pBdr>
        <w:jc w:val="both"/>
        <w:rPr>
          <w:rFonts w:ascii="Times New Roman" w:hAnsi="Times New Roman" w:cs="Times New Roman"/>
          <w:b/>
          <w:bCs/>
        </w:rPr>
      </w:pPr>
      <w:r>
        <w:rPr>
          <w:rFonts w:ascii="Times New Roman" w:hAnsi="Times New Roman" w:cs="Times New Roman"/>
          <w:b/>
          <w:bCs/>
        </w:rPr>
        <w:t>Implementasi Alur Sistem</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Alur sistem yang dibangun dalam penelitian ini dirancang berdasarkan prinsip Clean Architecture, di mana setiap proses dipisahkan ke dalam layer yang berbeda sesuai dengan tanggung jaw</w:t>
      </w:r>
      <w:r>
        <w:rPr>
          <w:rFonts w:ascii="Times New Roman" w:hAnsi="Times New Roman" w:cs="Times New Roman"/>
        </w:rPr>
        <w:t>abnya. Alur ini terdiri dari beberapa tahapan utama, yaitu validasi input, pemetaan data ke Data Transfer Object (DTO), pemrosesan logika bisnis pada Service Layer, serta akses data melalui Repository Layer. Pemisahan ini bertujuan untuk menciptakan sistem</w:t>
      </w:r>
      <w:r>
        <w:rPr>
          <w:rFonts w:ascii="Times New Roman" w:hAnsi="Times New Roman" w:cs="Times New Roman"/>
        </w:rPr>
        <w:t xml:space="preserve"> yang lebih </w:t>
      </w:r>
      <w:r>
        <w:rPr>
          <w:rFonts w:ascii="Times New Roman" w:hAnsi="Times New Roman" w:cs="Times New Roman"/>
        </w:rPr>
        <w:lastRenderedPageBreak/>
        <w:t>terstruktur, mudah dipahami, dan mudah dikembangkan.</w:t>
      </w:r>
    </w:p>
    <w:p w:rsidR="00116D93" w:rsidRDefault="00C272A9" w:rsidP="00C272A9">
      <w:pPr>
        <w:pBdr>
          <w:top w:val="nil"/>
          <w:left w:val="nil"/>
          <w:bottom w:val="nil"/>
          <w:right w:val="nil"/>
          <w:between w:val="nil"/>
        </w:pBdr>
        <w:ind w:firstLine="567"/>
        <w:jc w:val="center"/>
        <w:rPr>
          <w:rFonts w:ascii="Times New Roman" w:hAnsi="Times New Roman" w:cs="Times New Roman"/>
        </w:rPr>
      </w:pPr>
      <w:r>
        <w:rPr>
          <w:noProof/>
        </w:rPr>
        <w:drawing>
          <wp:inline distT="0" distB="0" distL="0" distR="0" wp14:anchorId="06674EDF" wp14:editId="6B63234F">
            <wp:extent cx="2962275" cy="3324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62275" cy="3324225"/>
                    </a:xfrm>
                    <a:prstGeom prst="rect">
                      <a:avLst/>
                    </a:prstGeom>
                  </pic:spPr>
                </pic:pic>
              </a:graphicData>
            </a:graphic>
          </wp:inline>
        </w:drawing>
      </w:r>
    </w:p>
    <w:p w:rsidR="00116D93" w:rsidRDefault="0031334F" w:rsidP="00C272A9">
      <w:pPr>
        <w:pBdr>
          <w:top w:val="nil"/>
          <w:left w:val="nil"/>
          <w:bottom w:val="nil"/>
          <w:right w:val="nil"/>
          <w:between w:val="nil"/>
        </w:pBdr>
        <w:ind w:firstLine="567"/>
        <w:jc w:val="center"/>
        <w:rPr>
          <w:rFonts w:ascii="Times New Roman" w:hAnsi="Times New Roman" w:cs="Times New Roman"/>
        </w:rPr>
      </w:pPr>
      <w:r>
        <w:rPr>
          <w:rFonts w:ascii="Times New Roman" w:hAnsi="Times New Roman" w:cs="Times New Roman"/>
          <w:b/>
          <w:bCs/>
        </w:rPr>
        <w:t>Gambar 7 Validasi Input</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Gambar di atas menunjukkan proses validasi data menggunakan Request Class. Pada tahap ini, setiap data yang masuk dari pengguna </w:t>
      </w:r>
      <w:proofErr w:type="gramStart"/>
      <w:r>
        <w:rPr>
          <w:rFonts w:ascii="Times New Roman" w:hAnsi="Times New Roman" w:cs="Times New Roman"/>
        </w:rPr>
        <w:t>akan</w:t>
      </w:r>
      <w:proofErr w:type="gramEnd"/>
      <w:r>
        <w:rPr>
          <w:rFonts w:ascii="Times New Roman" w:hAnsi="Times New Roman" w:cs="Times New Roman"/>
        </w:rPr>
        <w:t xml:space="preserve"> diperiksa terlebih dahulu untuk </w:t>
      </w:r>
      <w:r>
        <w:rPr>
          <w:rFonts w:ascii="Times New Roman" w:hAnsi="Times New Roman" w:cs="Times New Roman"/>
        </w:rPr>
        <w:t>memastikan bahwa data tersebut sesuai dengan aturan yang telah ditentukan. Validasi ini penting untuk mencegah terjadinya kesalahan data serta menjaga integritas sistem. Setelah data tervalidasi, langkah berikutnya adalah memetakan data tersebut ke dalam D</w:t>
      </w:r>
      <w:r>
        <w:rPr>
          <w:rFonts w:ascii="Times New Roman" w:hAnsi="Times New Roman" w:cs="Times New Roman"/>
        </w:rPr>
        <w:t>TO.</w:t>
      </w:r>
    </w:p>
    <w:p w:rsidR="00116D93" w:rsidRDefault="00C272A9" w:rsidP="00C272A9">
      <w:pPr>
        <w:pBdr>
          <w:top w:val="nil"/>
          <w:left w:val="nil"/>
          <w:bottom w:val="nil"/>
          <w:right w:val="nil"/>
          <w:between w:val="nil"/>
        </w:pBdr>
        <w:ind w:firstLine="567"/>
        <w:jc w:val="center"/>
        <w:rPr>
          <w:rFonts w:ascii="Times New Roman" w:hAnsi="Times New Roman" w:cs="Times New Roman"/>
        </w:rPr>
      </w:pPr>
      <w:r>
        <w:rPr>
          <w:noProof/>
        </w:rPr>
        <w:drawing>
          <wp:inline distT="0" distB="0" distL="0" distR="0" wp14:anchorId="36F89537" wp14:editId="6CC40997">
            <wp:extent cx="2724150" cy="2362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24150" cy="2362200"/>
                    </a:xfrm>
                    <a:prstGeom prst="rect">
                      <a:avLst/>
                    </a:prstGeom>
                  </pic:spPr>
                </pic:pic>
              </a:graphicData>
            </a:graphic>
          </wp:inline>
        </w:drawing>
      </w:r>
    </w:p>
    <w:p w:rsidR="00116D93" w:rsidRDefault="0031334F" w:rsidP="00C272A9">
      <w:pPr>
        <w:pBdr>
          <w:top w:val="nil"/>
          <w:left w:val="nil"/>
          <w:bottom w:val="nil"/>
          <w:right w:val="nil"/>
          <w:between w:val="nil"/>
        </w:pBdr>
        <w:ind w:firstLine="567"/>
        <w:jc w:val="center"/>
        <w:rPr>
          <w:rFonts w:ascii="Times New Roman" w:hAnsi="Times New Roman" w:cs="Times New Roman"/>
          <w:b/>
          <w:bCs/>
        </w:rPr>
      </w:pPr>
      <w:r>
        <w:rPr>
          <w:rFonts w:ascii="Times New Roman" w:hAnsi="Times New Roman" w:cs="Times New Roman"/>
          <w:b/>
          <w:bCs/>
        </w:rPr>
        <w:t>Gambar 8 Data Transfer Object</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Gambar di atas menunjukkan penggunaan DTO sebagai perantara data antar layer. DTO berfungsi untuk memastikan bahwa data yang dikirim antar layer memiliki format yang konsisten dan tidak langsung terhubung dengan model da</w:t>
      </w:r>
      <w:r>
        <w:rPr>
          <w:rFonts w:ascii="Times New Roman" w:hAnsi="Times New Roman" w:cs="Times New Roman"/>
        </w:rPr>
        <w:t xml:space="preserve">tabase. Hal ini membantu mengurangi ketergantungan antar layer serta meningkatkan keamanan data. Selanjutnya, data </w:t>
      </w:r>
      <w:proofErr w:type="gramStart"/>
      <w:r>
        <w:rPr>
          <w:rFonts w:ascii="Times New Roman" w:hAnsi="Times New Roman" w:cs="Times New Roman"/>
        </w:rPr>
        <w:t>akan</w:t>
      </w:r>
      <w:proofErr w:type="gramEnd"/>
      <w:r>
        <w:rPr>
          <w:rFonts w:ascii="Times New Roman" w:hAnsi="Times New Roman" w:cs="Times New Roman"/>
        </w:rPr>
        <w:t xml:space="preserve"> diproses pada Service Layer.</w:t>
      </w:r>
    </w:p>
    <w:p w:rsidR="00116D93" w:rsidRDefault="00C272A9" w:rsidP="00C272A9">
      <w:pPr>
        <w:pBdr>
          <w:top w:val="nil"/>
          <w:left w:val="nil"/>
          <w:bottom w:val="nil"/>
          <w:right w:val="nil"/>
          <w:between w:val="nil"/>
        </w:pBdr>
        <w:ind w:firstLine="567"/>
        <w:jc w:val="center"/>
        <w:rPr>
          <w:rFonts w:ascii="Times New Roman" w:hAnsi="Times New Roman" w:cs="Times New Roman"/>
        </w:rPr>
      </w:pPr>
      <w:r>
        <w:rPr>
          <w:noProof/>
        </w:rPr>
        <w:lastRenderedPageBreak/>
        <w:drawing>
          <wp:inline distT="0" distB="0" distL="0" distR="0" wp14:anchorId="72751608" wp14:editId="3F7FC464">
            <wp:extent cx="2895600" cy="2952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95600" cy="2952750"/>
                    </a:xfrm>
                    <a:prstGeom prst="rect">
                      <a:avLst/>
                    </a:prstGeom>
                  </pic:spPr>
                </pic:pic>
              </a:graphicData>
            </a:graphic>
          </wp:inline>
        </w:drawing>
      </w:r>
    </w:p>
    <w:p w:rsidR="00116D93" w:rsidRDefault="0031334F" w:rsidP="00C272A9">
      <w:pPr>
        <w:pBdr>
          <w:top w:val="nil"/>
          <w:left w:val="nil"/>
          <w:bottom w:val="nil"/>
          <w:right w:val="nil"/>
          <w:between w:val="nil"/>
        </w:pBdr>
        <w:ind w:firstLine="567"/>
        <w:jc w:val="center"/>
        <w:rPr>
          <w:rFonts w:ascii="Times New Roman" w:hAnsi="Times New Roman" w:cs="Times New Roman"/>
          <w:b/>
          <w:bCs/>
        </w:rPr>
      </w:pPr>
      <w:r>
        <w:rPr>
          <w:rFonts w:ascii="Times New Roman" w:hAnsi="Times New Roman" w:cs="Times New Roman"/>
          <w:b/>
          <w:bCs/>
        </w:rPr>
        <w:t>Gambar 9 Service Layer</w:t>
      </w:r>
    </w:p>
    <w:p w:rsidR="00116D93" w:rsidRDefault="00116D93" w:rsidP="00C272A9">
      <w:pPr>
        <w:pBdr>
          <w:top w:val="nil"/>
          <w:left w:val="nil"/>
          <w:bottom w:val="nil"/>
          <w:right w:val="nil"/>
          <w:between w:val="nil"/>
        </w:pBdr>
        <w:ind w:firstLine="567"/>
        <w:jc w:val="both"/>
        <w:rPr>
          <w:rFonts w:ascii="Times New Roman" w:hAnsi="Times New Roman" w:cs="Times New Roman"/>
        </w:rPr>
      </w:pP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Gambar di atas menggambarkan implementasi logika bisnis pada layer service. Pada </w:t>
      </w:r>
      <w:r>
        <w:rPr>
          <w:rFonts w:ascii="Times New Roman" w:hAnsi="Times New Roman" w:cs="Times New Roman"/>
        </w:rPr>
        <w:t>tahap ini, seluruh proses utama seperti penambahan data, pembaruan data, maupun penghapusan data dilakukan. Dengan memusatkan logika bisnis pada service, sistem menjadi lebih mudah dipelihara dan diuji. Tahap terakhir adalah proses akses data melalui repos</w:t>
      </w:r>
      <w:r>
        <w:rPr>
          <w:rFonts w:ascii="Times New Roman" w:hAnsi="Times New Roman" w:cs="Times New Roman"/>
        </w:rPr>
        <w:t>itory.</w:t>
      </w:r>
    </w:p>
    <w:p w:rsidR="00116D93" w:rsidRDefault="00C272A9" w:rsidP="00C272A9">
      <w:pPr>
        <w:pBdr>
          <w:top w:val="nil"/>
          <w:left w:val="nil"/>
          <w:bottom w:val="nil"/>
          <w:right w:val="nil"/>
          <w:between w:val="nil"/>
        </w:pBdr>
        <w:ind w:firstLine="567"/>
        <w:jc w:val="center"/>
        <w:rPr>
          <w:rFonts w:ascii="Times New Roman" w:hAnsi="Times New Roman" w:cs="Times New Roman"/>
          <w:b/>
          <w:bCs/>
        </w:rPr>
      </w:pPr>
      <w:r>
        <w:rPr>
          <w:noProof/>
        </w:rPr>
        <w:drawing>
          <wp:inline distT="0" distB="0" distL="0" distR="0" wp14:anchorId="6505CE88" wp14:editId="79E9BEB3">
            <wp:extent cx="2876550" cy="29241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76550" cy="2924175"/>
                    </a:xfrm>
                    <a:prstGeom prst="rect">
                      <a:avLst/>
                    </a:prstGeom>
                  </pic:spPr>
                </pic:pic>
              </a:graphicData>
            </a:graphic>
          </wp:inline>
        </w:drawing>
      </w:r>
    </w:p>
    <w:p w:rsidR="00116D93" w:rsidRDefault="0031334F" w:rsidP="00C272A9">
      <w:pPr>
        <w:pBdr>
          <w:top w:val="nil"/>
          <w:left w:val="nil"/>
          <w:bottom w:val="nil"/>
          <w:right w:val="nil"/>
          <w:between w:val="nil"/>
        </w:pBdr>
        <w:ind w:firstLine="567"/>
        <w:jc w:val="center"/>
        <w:rPr>
          <w:rFonts w:ascii="Times New Roman" w:hAnsi="Times New Roman" w:cs="Times New Roman"/>
          <w:b/>
          <w:bCs/>
        </w:rPr>
      </w:pPr>
      <w:r>
        <w:rPr>
          <w:rFonts w:ascii="Times New Roman" w:hAnsi="Times New Roman" w:cs="Times New Roman"/>
          <w:b/>
          <w:bCs/>
        </w:rPr>
        <w:t>Gambar 9 Repository Layer</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Gambar di atas menunjukkan bagaimana repository berinteraksi dengan database untuk menyimpan atau mengambil data. Repository berfungsi sebagai perantara antara service dan database sehingga service tidak perlu mengetahui </w:t>
      </w:r>
      <w:r>
        <w:rPr>
          <w:rFonts w:ascii="Times New Roman" w:hAnsi="Times New Roman" w:cs="Times New Roman"/>
        </w:rPr>
        <w:t>detail implementasi database.</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Dengan alur seperti ini, setiap layer memiliki tanggung jawab yang jelas dan tidak saling bergantung secara langsung. Pendekatan ini membuat sistem menjadi lebih modular, sehingga perubahan pada satu layer tidak </w:t>
      </w:r>
      <w:proofErr w:type="gramStart"/>
      <w:r>
        <w:rPr>
          <w:rFonts w:ascii="Times New Roman" w:hAnsi="Times New Roman" w:cs="Times New Roman"/>
        </w:rPr>
        <w:t>akan</w:t>
      </w:r>
      <w:proofErr w:type="gramEnd"/>
      <w:r>
        <w:rPr>
          <w:rFonts w:ascii="Times New Roman" w:hAnsi="Times New Roman" w:cs="Times New Roman"/>
        </w:rPr>
        <w:t xml:space="preserve"> memengaru</w:t>
      </w:r>
      <w:r>
        <w:rPr>
          <w:rFonts w:ascii="Times New Roman" w:hAnsi="Times New Roman" w:cs="Times New Roman"/>
        </w:rPr>
        <w:t xml:space="preserve">hi layer lainnya. Selain itu, alur yang terstruktur juga memudahkan developer dalam memahami proses kerja sistem serta mempermudah proses </w:t>
      </w:r>
      <w:r>
        <w:rPr>
          <w:rFonts w:ascii="Times New Roman" w:hAnsi="Times New Roman" w:cs="Times New Roman"/>
        </w:rPr>
        <w:lastRenderedPageBreak/>
        <w:t>debugging jika terjadi kesalahan. Dengan demikian, implementasi alur sistem ini berhasil menciptakan sistem yang lebih</w:t>
      </w:r>
      <w:r>
        <w:rPr>
          <w:rFonts w:ascii="Times New Roman" w:hAnsi="Times New Roman" w:cs="Times New Roman"/>
        </w:rPr>
        <w:t xml:space="preserve"> rapi, terorganisir, dan mudah dikembangkan.</w:t>
      </w:r>
    </w:p>
    <w:p w:rsidR="00116D93" w:rsidRDefault="0031334F" w:rsidP="00C272A9">
      <w:pPr>
        <w:pBdr>
          <w:top w:val="nil"/>
          <w:left w:val="nil"/>
          <w:bottom w:val="nil"/>
          <w:right w:val="nil"/>
          <w:between w:val="nil"/>
        </w:pBdr>
        <w:jc w:val="both"/>
        <w:rPr>
          <w:rFonts w:ascii="Times New Roman" w:hAnsi="Times New Roman" w:cs="Times New Roman"/>
          <w:b/>
          <w:bCs/>
        </w:rPr>
      </w:pPr>
      <w:r>
        <w:rPr>
          <w:rFonts w:ascii="Times New Roman" w:hAnsi="Times New Roman" w:cs="Times New Roman"/>
          <w:b/>
          <w:bCs/>
        </w:rPr>
        <w:t>Analisis Hasil Penelitian</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Pengujian sistem dalam penelitian ini dilakukan menggunakan metode Black Box Testing yang bertujuan untuk memastikan bahwa seluruh fungsi sistem berjalan sesuai dengan kebutuhan yang </w:t>
      </w:r>
      <w:r>
        <w:rPr>
          <w:rFonts w:ascii="Times New Roman" w:hAnsi="Times New Roman" w:cs="Times New Roman"/>
        </w:rPr>
        <w:t>telah ditentukan. Metode ini dipilih karena berfokus pada pengujian dari sisi pengguna, sehingga dapat mengevaluasi apakah sistem telah memberikan output yang sesuai berdasarkan input yang diberikan. Pengujian dilakukan pada berbagai modul yang terdapat da</w:t>
      </w:r>
      <w:r>
        <w:rPr>
          <w:rFonts w:ascii="Times New Roman" w:hAnsi="Times New Roman" w:cs="Times New Roman"/>
        </w:rPr>
        <w:t>lam sistem CMS, seperti Hero, About, Achievement, Service, Portfolio, Article, FAQ, Testimony, Client, dan Media.</w:t>
      </w:r>
    </w:p>
    <w:tbl>
      <w:tblPr>
        <w:tblW w:w="0" w:type="auto"/>
        <w:jc w:val="center"/>
        <w:tblLook w:val="04A0" w:firstRow="1" w:lastRow="0" w:firstColumn="1" w:lastColumn="0" w:noHBand="0" w:noVBand="1"/>
      </w:tblPr>
      <w:tblGrid>
        <w:gridCol w:w="704"/>
        <w:gridCol w:w="2126"/>
        <w:gridCol w:w="1985"/>
        <w:gridCol w:w="1701"/>
      </w:tblGrid>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No</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Modul</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Skenario</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Hasil</w:t>
            </w:r>
          </w:p>
        </w:tc>
      </w:tr>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1</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Hero</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Tambah data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Berhasil</w:t>
            </w:r>
          </w:p>
        </w:tc>
      </w:tr>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2</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About</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Update data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Berhasil</w:t>
            </w:r>
          </w:p>
        </w:tc>
      </w:tr>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3</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Achievement</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Create data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Berhasil</w:t>
            </w:r>
          </w:p>
        </w:tc>
      </w:tr>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4</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Service</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Update data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Berhasil</w:t>
            </w:r>
          </w:p>
        </w:tc>
      </w:tr>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5</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Portfolio</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Tambah data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Berhasil</w:t>
            </w:r>
          </w:p>
        </w:tc>
      </w:tr>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6</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Article</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Publish artikel</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Berhasil</w:t>
            </w:r>
          </w:p>
        </w:tc>
      </w:tr>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7</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FAQ</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Hapus data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Berhasil</w:t>
            </w:r>
          </w:p>
        </w:tc>
      </w:tr>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8</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Testimony</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Tambah data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Berhasil</w:t>
            </w:r>
          </w:p>
        </w:tc>
      </w:tr>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9</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Client</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Tambah data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Berhasil</w:t>
            </w:r>
          </w:p>
        </w:tc>
      </w:tr>
      <w:tr w:rsidR="00116D93">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10</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Media</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Upload file</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16D93" w:rsidRDefault="0031334F" w:rsidP="00C272A9">
            <w:pPr>
              <w:jc w:val="center"/>
              <w:rPr>
                <w:rFonts w:ascii="Times New Roman" w:hAnsi="Times New Roman" w:cs="Times New Roman"/>
              </w:rPr>
            </w:pPr>
            <w:r>
              <w:rPr>
                <w:rFonts w:ascii="Segoe Fluent Icons" w:eastAsia="Calibri" w:hAnsi="Segoe Fluent Icons" w:cs="Arial"/>
                <w:color w:val="auto"/>
                <w:sz w:val="20"/>
                <w:szCs w:val="22"/>
                <w:lang w:val="en-ID"/>
              </w:rPr>
              <w:t>Berhasil</w:t>
            </w:r>
          </w:p>
        </w:tc>
      </w:tr>
    </w:tbl>
    <w:p w:rsidR="00116D93" w:rsidRDefault="0031334F" w:rsidP="00C272A9">
      <w:pPr>
        <w:pBdr>
          <w:top w:val="nil"/>
          <w:left w:val="nil"/>
          <w:bottom w:val="nil"/>
          <w:right w:val="nil"/>
          <w:between w:val="nil"/>
        </w:pBdr>
        <w:jc w:val="center"/>
        <w:rPr>
          <w:rFonts w:ascii="Times New Roman" w:hAnsi="Times New Roman" w:cs="Times New Roman"/>
          <w:b/>
          <w:bCs/>
        </w:rPr>
      </w:pPr>
      <w:r>
        <w:rPr>
          <w:rFonts w:ascii="Times New Roman" w:hAnsi="Times New Roman" w:cs="Times New Roman"/>
          <w:b/>
          <w:bCs/>
        </w:rPr>
        <w:t>Tabel 1 Pengujian Sistem</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 xml:space="preserve">Berdasarkan rangkaian </w:t>
      </w:r>
      <w:r>
        <w:rPr>
          <w:rFonts w:ascii="Times New Roman" w:hAnsi="Times New Roman" w:cs="Times New Roman"/>
        </w:rPr>
        <w:t>pengujian yang telah dilakukan, hasil evaluasi menunjukkan bahwa seluruh modul fungsional dapat beroperasi secara optimal tanpa adanya kegagalan sistem. Operasi fundamental seperti manipulasi data (create, read, update, delete) serta penyajian informasi pa</w:t>
      </w:r>
      <w:r>
        <w:rPr>
          <w:rFonts w:ascii="Times New Roman" w:hAnsi="Times New Roman" w:cs="Times New Roman"/>
        </w:rPr>
        <w:t>da antarmuka pengguna berhasil dieksekusi selaras dengan spesifikasi kebutuhan yang telah dirancang sebelumnya (Koks, 2023). Pencapaian ini menegaskan bahwa sistem yang dibangun telah memenuhi standar fungsionalitas yang ditetapkan pada fase awal pengemban</w:t>
      </w:r>
      <w:r>
        <w:rPr>
          <w:rFonts w:ascii="Times New Roman" w:hAnsi="Times New Roman" w:cs="Times New Roman"/>
        </w:rPr>
        <w:t>gan (Ali, n.d.).</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Lebih jauh lagi, implementasi Clean Architecture terbukti memberikan kontribusi positif terhadap kualitas sistem secara holistik. Berbeda dengan pendekatan MVC tradisional yang sering kali mengalami penumpukan logika bisnis, akses data, da</w:t>
      </w:r>
      <w:r>
        <w:rPr>
          <w:rFonts w:ascii="Times New Roman" w:hAnsi="Times New Roman" w:cs="Times New Roman"/>
        </w:rPr>
        <w:t>n validasi dalam satu komponen tunggal (Isha, 2023), arsitektur ini menawarkan struktur yang lebih terorganisir melalui pembagian lapisan tanggung jawab yang rigid (Vassallo, 2020). Pemisahan lapisan tersebut menciptakan proses pengembangan yang lebih tera</w:t>
      </w:r>
      <w:r>
        <w:rPr>
          <w:rFonts w:ascii="Times New Roman" w:hAnsi="Times New Roman" w:cs="Times New Roman"/>
        </w:rPr>
        <w:t>rah, di mana setiap komponen memiliki batasan operasional yang jelas (Lano &amp; Tehrani, 2023).</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Ditinjau dari aspek pemeliharaan (maintainability), penggunaan Clean Architecture mempermudah proses perawatan sistem dalam jangka panjang. Karena ketergantungan a</w:t>
      </w:r>
      <w:r>
        <w:rPr>
          <w:rFonts w:ascii="Times New Roman" w:hAnsi="Times New Roman" w:cs="Times New Roman"/>
        </w:rPr>
        <w:t xml:space="preserve">ntar komponen diminimalisir, modifikasi pada satu bagian sistem tidak </w:t>
      </w:r>
      <w:proofErr w:type="gramStart"/>
      <w:r>
        <w:rPr>
          <w:rFonts w:ascii="Times New Roman" w:hAnsi="Times New Roman" w:cs="Times New Roman"/>
        </w:rPr>
        <w:t>akan</w:t>
      </w:r>
      <w:proofErr w:type="gramEnd"/>
      <w:r>
        <w:rPr>
          <w:rFonts w:ascii="Times New Roman" w:hAnsi="Times New Roman" w:cs="Times New Roman"/>
        </w:rPr>
        <w:t xml:space="preserve"> memberikan dampak destruktif yang signifikan terhadap bagian lainnya (Arango &amp; Loaiza, 2021). Selain itu, sistem menunjukkan tingkat fleksibilitas yang tinggi terhadap skalabilitas;</w:t>
      </w:r>
      <w:r>
        <w:rPr>
          <w:rFonts w:ascii="Times New Roman" w:hAnsi="Times New Roman" w:cs="Times New Roman"/>
        </w:rPr>
        <w:t xml:space="preserve"> penambahan fitur atau modul baru dapat dilakukan secara efisien tanpa harus merombak struktur dasar yang telah mapan (Nugroho </w:t>
      </w:r>
      <w:proofErr w:type="gramStart"/>
      <w:r>
        <w:rPr>
          <w:rFonts w:ascii="Times New Roman" w:hAnsi="Times New Roman" w:cs="Times New Roman"/>
        </w:rPr>
        <w:t>dkk.,</w:t>
      </w:r>
      <w:proofErr w:type="gramEnd"/>
      <w:r>
        <w:rPr>
          <w:rFonts w:ascii="Times New Roman" w:hAnsi="Times New Roman" w:cs="Times New Roman"/>
        </w:rPr>
        <w:t xml:space="preserve"> 2022).</w:t>
      </w:r>
    </w:p>
    <w:p w:rsidR="00116D93" w:rsidRDefault="0031334F" w:rsidP="00C272A9">
      <w:pPr>
        <w:pBdr>
          <w:top w:val="nil"/>
          <w:left w:val="nil"/>
          <w:bottom w:val="nil"/>
          <w:right w:val="nil"/>
          <w:between w:val="nil"/>
        </w:pBdr>
        <w:ind w:firstLine="567"/>
        <w:jc w:val="both"/>
        <w:rPr>
          <w:rFonts w:ascii="Times New Roman" w:hAnsi="Times New Roman" w:cs="Times New Roman"/>
        </w:rPr>
      </w:pPr>
      <w:r>
        <w:rPr>
          <w:rFonts w:ascii="Times New Roman" w:hAnsi="Times New Roman" w:cs="Times New Roman"/>
        </w:rPr>
        <w:t>Kendati demikian, penelitian ini juga mengidentifikasi sejumlah tantangan, terutama terkait meningkatnya kompleksita</w:t>
      </w:r>
      <w:r>
        <w:rPr>
          <w:rFonts w:ascii="Times New Roman" w:hAnsi="Times New Roman" w:cs="Times New Roman"/>
        </w:rPr>
        <w:t>s pada fase awal pengembangan (Giretti, 2025). Pengembang dituntut untuk memiliki pemahaman mendalam mengenai konsep antarmuka (interface), abstraksi lapisan, serta alur data yang lebih rumit jika dibandingkan dengan pola MVC konvensional (Anhar, 2024). Da</w:t>
      </w:r>
      <w:r>
        <w:rPr>
          <w:rFonts w:ascii="Times New Roman" w:hAnsi="Times New Roman" w:cs="Times New Roman"/>
        </w:rPr>
        <w:t>mpak dari pendekatan ini juga terlihat pada peningkatan jumlah berkas dan struktur folder yang lebih masif. Namun, hambatan tersebut terkompensasi oleh keuntungan jangka panjang yang dihasilkan, khususnya bagi sistem yang memiliki banyak modul dan bersifat</w:t>
      </w:r>
      <w:r>
        <w:rPr>
          <w:rFonts w:ascii="Times New Roman" w:hAnsi="Times New Roman" w:cs="Times New Roman"/>
        </w:rPr>
        <w:t xml:space="preserve"> dinamis (Ramachandrappa, 2024). Secara keseluruhan, penerapan Clean Architecture dalam riset ini </w:t>
      </w:r>
      <w:r>
        <w:rPr>
          <w:rFonts w:ascii="Times New Roman" w:hAnsi="Times New Roman" w:cs="Times New Roman"/>
        </w:rPr>
        <w:lastRenderedPageBreak/>
        <w:t>berhasil meningkatkan integritas struktur, fleksibilitas, dan kemudahan pengembangan, menjadikannya solusi yang sangat relevan untuk pengembangan CMS berskala</w:t>
      </w:r>
      <w:r>
        <w:rPr>
          <w:rFonts w:ascii="Times New Roman" w:hAnsi="Times New Roman" w:cs="Times New Roman"/>
        </w:rPr>
        <w:t xml:space="preserve"> menengah hingga besar (Sakti </w:t>
      </w:r>
      <w:proofErr w:type="gramStart"/>
      <w:r>
        <w:rPr>
          <w:rFonts w:ascii="Times New Roman" w:hAnsi="Times New Roman" w:cs="Times New Roman"/>
        </w:rPr>
        <w:t>dkk.,</w:t>
      </w:r>
      <w:proofErr w:type="gramEnd"/>
      <w:r>
        <w:rPr>
          <w:rFonts w:ascii="Times New Roman" w:hAnsi="Times New Roman" w:cs="Times New Roman"/>
        </w:rPr>
        <w:t xml:space="preserve"> 2024).</w:t>
      </w:r>
    </w:p>
    <w:p w:rsidR="00116D93" w:rsidRDefault="0031334F" w:rsidP="00C272A9">
      <w:pPr>
        <w:jc w:val="both"/>
        <w:rPr>
          <w:rFonts w:ascii="Times New Roman" w:hAnsi="Times New Roman" w:cs="Times New Roman"/>
        </w:rPr>
      </w:pPr>
      <w:r>
        <w:rPr>
          <w:rFonts w:ascii="Times New Roman" w:hAnsi="Times New Roman" w:cs="Times New Roman"/>
          <w:b/>
          <w:sz w:val="26"/>
          <w:szCs w:val="26"/>
        </w:rPr>
        <w:t xml:space="preserve">KESIMPULAN </w:t>
      </w:r>
    </w:p>
    <w:p w:rsidR="00116D93" w:rsidRDefault="0031334F" w:rsidP="00C272A9">
      <w:pPr>
        <w:ind w:firstLine="720"/>
        <w:jc w:val="both"/>
        <w:rPr>
          <w:rFonts w:ascii="Times New Roman" w:hAnsi="Times New Roman" w:cs="Times New Roman"/>
        </w:rPr>
      </w:pPr>
      <w:r>
        <w:rPr>
          <w:rFonts w:ascii="Times New Roman" w:hAnsi="Times New Roman" w:cs="Times New Roman"/>
        </w:rPr>
        <w:t xml:space="preserve">Berdasarkan hasil perancangan dan implementasi yang telah dilakukan, dapat disimpulkan bahwa penerapan Clean Architecture pada pengembangan Content Management System (CMS) profil perusahaan memberikan </w:t>
      </w:r>
      <w:r>
        <w:rPr>
          <w:rFonts w:ascii="Times New Roman" w:hAnsi="Times New Roman" w:cs="Times New Roman"/>
        </w:rPr>
        <w:t>peningkatan kualitas sistem perangkat lunak secara signifikan. Strategi pemisahan lapisan Domain, Application (Use Case), dan Infrastructure yang konsisten berhasil menciptakan batasan tanggung jawab yang jelas antar komponen. Hal ini berdampak langsung pa</w:t>
      </w:r>
      <w:r>
        <w:rPr>
          <w:rFonts w:ascii="Times New Roman" w:hAnsi="Times New Roman" w:cs="Times New Roman"/>
        </w:rPr>
        <w:t>da terciptanya struktur sistem yang lebih modular, terorganisir, serta memiliki tingkat pemeliharaan yang jauh lebih baik untuk penggunaan jangka panjang.</w:t>
      </w:r>
    </w:p>
    <w:p w:rsidR="00116D93" w:rsidRDefault="0031334F" w:rsidP="00C272A9">
      <w:pPr>
        <w:ind w:firstLine="720"/>
        <w:jc w:val="both"/>
        <w:rPr>
          <w:rFonts w:ascii="Times New Roman" w:hAnsi="Times New Roman" w:cs="Times New Roman"/>
        </w:rPr>
      </w:pPr>
      <w:r>
        <w:rPr>
          <w:rFonts w:ascii="Times New Roman" w:hAnsi="Times New Roman" w:cs="Times New Roman"/>
        </w:rPr>
        <w:t>Seluruh rangkaian pengujian mengonfirmasi bahwa sistem mampu beroperasi secara optimal selaras dengan</w:t>
      </w:r>
      <w:r>
        <w:rPr>
          <w:rFonts w:ascii="Times New Roman" w:hAnsi="Times New Roman" w:cs="Times New Roman"/>
        </w:rPr>
        <w:t xml:space="preserve"> spesifikasi fungsional yang telah ditetapkan. Jika dibandingkan dengan arsitektur MVC tradisional, sistem berbasis Clean Architecture menunjukkan keunggulan kompetitif pada aspek fleksibilitas pengembangan. Hal tersebut terefleksi pada kemudahan proses pe</w:t>
      </w:r>
      <w:r>
        <w:rPr>
          <w:rFonts w:ascii="Times New Roman" w:hAnsi="Times New Roman" w:cs="Times New Roman"/>
        </w:rPr>
        <w:t>nambahan fitur baru serta modifikasi kode tanpa risiko merusak stabilitas struktur dasar yang telah mapan. Meskipun dari sisi fungsionalitas kedua pendekatan dapat berjalan dengan baik, Clean Architecture memberikan solusi yang lebih presisi untuk sistem d</w:t>
      </w:r>
      <w:r>
        <w:rPr>
          <w:rFonts w:ascii="Times New Roman" w:hAnsi="Times New Roman" w:cs="Times New Roman"/>
        </w:rPr>
        <w:t>engan kompleksitas tinggi. Oleh karena itu, penggunaan arsitektur ini sangat direkomendasikan sebagai standar pengembangan CMS modern berbasis Laravel yang tangguh dan adaptif terhadap dinamika perubahan kebutuhan di masa depan.</w:t>
      </w:r>
    </w:p>
    <w:p w:rsidR="00116D93" w:rsidRDefault="0031334F" w:rsidP="00C272A9">
      <w:pPr>
        <w:jc w:val="both"/>
        <w:rPr>
          <w:rFonts w:ascii="Times New Roman" w:hAnsi="Times New Roman" w:cs="Times New Roman"/>
          <w:sz w:val="32"/>
          <w:szCs w:val="32"/>
        </w:rPr>
      </w:pPr>
      <w:r>
        <w:rPr>
          <w:rFonts w:ascii="Times New Roman" w:hAnsi="Times New Roman" w:cs="Times New Roman"/>
          <w:b/>
          <w:sz w:val="26"/>
          <w:szCs w:val="26"/>
        </w:rPr>
        <w:t xml:space="preserve">DAFTAR REFERENSI </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Ali, A. J</w:t>
      </w:r>
      <w:r>
        <w:rPr>
          <w:rFonts w:ascii="Times New Roman" w:hAnsi="Times New Roman" w:cs="Times New Roman"/>
          <w:color w:val="222222"/>
          <w:highlight w:val="white"/>
        </w:rPr>
        <w:t>. M. (n.d.). The Impact of SOLID Principles on Code Quality and Software Lifecycle. ResearchGate.</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Anhar, F. F. (2024). Analisis Perbandingan Implementasi Clean Architecture Menggunakan Design Pattern MVP, MVI, Dan MVVM Pada Pengembangan Aplikasi Android Na</w:t>
      </w:r>
      <w:r>
        <w:rPr>
          <w:rFonts w:ascii="Times New Roman" w:hAnsi="Times New Roman" w:cs="Times New Roman"/>
          <w:color w:val="222222"/>
          <w:highlight w:val="white"/>
        </w:rPr>
        <w:t>tive. UPN Veteran Jawa Timur.</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Annisa, R., Ananda, R. A., &amp; Sulistiono, W. E. (2024). Implementasi Golang Clean Architecture pada Perancangan Backend Point of Sales. Jurnal Informatika, 12(2).</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 xml:space="preserve">Arango, E. C., &amp; Loaiza, O. L. (2021). SCRUM framework extended </w:t>
      </w:r>
      <w:r>
        <w:rPr>
          <w:rFonts w:ascii="Times New Roman" w:hAnsi="Times New Roman" w:cs="Times New Roman"/>
          <w:color w:val="222222"/>
          <w:highlight w:val="white"/>
        </w:rPr>
        <w:t>with Clean Architecture practices for software maintainability. Computer Science On-line Conference. https://doi.org/10.1007/978-3-030-77442-4_56</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Auliya, R. G. (2024). Reengineering Aplikasi Svara Dengan Pendekatan Prinsip Clean Architecture Berbasis Andro</w:t>
      </w:r>
      <w:r>
        <w:rPr>
          <w:rFonts w:ascii="Times New Roman" w:hAnsi="Times New Roman" w:cs="Times New Roman"/>
          <w:color w:val="222222"/>
          <w:highlight w:val="white"/>
        </w:rPr>
        <w:t>id. UNIKOM.</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 xml:space="preserve">Brown, P. S., Dimitrova, V., Hart, G., &amp; Cohn, A. G. (2021). Refactoring the </w:t>
      </w:r>
      <w:proofErr w:type="gramStart"/>
      <w:r>
        <w:rPr>
          <w:rFonts w:ascii="Times New Roman" w:hAnsi="Times New Roman" w:cs="Times New Roman"/>
          <w:color w:val="222222"/>
          <w:highlight w:val="white"/>
        </w:rPr>
        <w:t>whitby</w:t>
      </w:r>
      <w:proofErr w:type="gramEnd"/>
      <w:r>
        <w:rPr>
          <w:rFonts w:ascii="Times New Roman" w:hAnsi="Times New Roman" w:cs="Times New Roman"/>
          <w:color w:val="222222"/>
          <w:highlight w:val="white"/>
        </w:rPr>
        <w:t xml:space="preserve"> intelligent tutoring system for Clean Architecture. Theory and Practice of Logic Programming.</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Butler, C. W., &amp; McCabe, T. J. (2021). Cyclomatic Complexity-Based</w:t>
      </w:r>
      <w:r>
        <w:rPr>
          <w:rFonts w:ascii="Times New Roman" w:hAnsi="Times New Roman" w:cs="Times New Roman"/>
          <w:color w:val="222222"/>
          <w:highlight w:val="white"/>
        </w:rPr>
        <w:t xml:space="preserve"> Encapsulation, Data Hiding, and Separation of Concerns. Academia.edu.</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Cipta, K. N. T. (2022). Penerapan Prinsip Clean Architecture Pada Aplikasi Point Of Sales Plagro. ID Berbasis Android Menggunakan Kotlin. STIKOM Bali.</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Giretti, A. (2025). Clean Code and</w:t>
      </w:r>
      <w:r>
        <w:rPr>
          <w:rFonts w:ascii="Times New Roman" w:hAnsi="Times New Roman" w:cs="Times New Roman"/>
          <w:color w:val="222222"/>
          <w:highlight w:val="white"/>
        </w:rPr>
        <w:t xml:space="preserve"> Clean Architecture for Easy Unit Testing. Unit Testing Practical Cookbook. https://doi.org/10.1007/979-8-8688-1454-9_2</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Isha, V. P. (2023). An approach to Clean Architecture for microservices using python. 7th International Conference on Computing. IEEE.</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Koks, G. (2023). On the Convergence of Clean Architecture with the Normalized Systems Theorems (Ph.D. Dissertation). ResearchGate.</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 xml:space="preserve">Laksono, W. P., Satria, B., Wicaksana, T., &amp; Wijasena, A. Y. (2024). Implementasi Clean </w:t>
      </w:r>
      <w:r>
        <w:rPr>
          <w:rFonts w:ascii="Times New Roman" w:hAnsi="Times New Roman" w:cs="Times New Roman"/>
          <w:color w:val="222222"/>
          <w:highlight w:val="white"/>
        </w:rPr>
        <w:lastRenderedPageBreak/>
        <w:t>Architecture dalam Membangun Aplikasi</w:t>
      </w:r>
      <w:r>
        <w:rPr>
          <w:rFonts w:ascii="Times New Roman" w:hAnsi="Times New Roman" w:cs="Times New Roman"/>
          <w:color w:val="222222"/>
          <w:highlight w:val="white"/>
        </w:rPr>
        <w:t xml:space="preserve"> Mobile Menggunakan Flutter. Nusantara Journal of Multidisciplinary Science, 2(1), 173–180.</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Lano, K., &amp; Tehrani, S. Y. (2023). Introduction to Clean Architecture concepts. Innovation Design using Clean Architecture. https://doi.org/10.1007/978-3-031-44143-</w:t>
      </w:r>
      <w:r>
        <w:rPr>
          <w:rFonts w:ascii="Times New Roman" w:hAnsi="Times New Roman" w:cs="Times New Roman"/>
          <w:color w:val="222222"/>
          <w:highlight w:val="white"/>
        </w:rPr>
        <w:t>1_2</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Manalu, J., Widhiarso, W., &amp; Rachmadi, M. (2024). Refactor aplikasi absensi berdasarkan Clean Architecture dan prinsip desain SOLID. MDP Student Conference.</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Martin, R. C. (2023). Clean Architecture: A Craftsman’s Guide to Software Structure and Design.</w:t>
      </w:r>
      <w:r>
        <w:rPr>
          <w:rFonts w:ascii="Times New Roman" w:hAnsi="Times New Roman" w:cs="Times New Roman"/>
          <w:color w:val="222222"/>
          <w:highlight w:val="white"/>
        </w:rPr>
        <w:t xml:space="preserve"> Prentice Hall.</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 xml:space="preserve">Naufal, A. (2022). Re-Engineering Untuk Meningkatkan Code Quality Pada Point </w:t>
      </w:r>
      <w:proofErr w:type="gramStart"/>
      <w:r>
        <w:rPr>
          <w:rFonts w:ascii="Times New Roman" w:hAnsi="Times New Roman" w:cs="Times New Roman"/>
          <w:color w:val="222222"/>
          <w:highlight w:val="white"/>
        </w:rPr>
        <w:t>Of</w:t>
      </w:r>
      <w:proofErr w:type="gramEnd"/>
      <w:r>
        <w:rPr>
          <w:rFonts w:ascii="Times New Roman" w:hAnsi="Times New Roman" w:cs="Times New Roman"/>
          <w:color w:val="222222"/>
          <w:highlight w:val="white"/>
        </w:rPr>
        <w:t xml:space="preserve"> Sales (Pos) Berbasis Android Pd. Fahmi Jaya Menggunakan Clean Architecture. UNIKOM.</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Nugroho, Y. N., &amp; Kusumo, D. S. (2022). Clean Architecture implementation im</w:t>
      </w:r>
      <w:r>
        <w:rPr>
          <w:rFonts w:ascii="Times New Roman" w:hAnsi="Times New Roman" w:cs="Times New Roman"/>
          <w:color w:val="222222"/>
          <w:highlight w:val="white"/>
        </w:rPr>
        <w:t>pacts on maintainability aspect for backend system code base. 10th International Conference. IEEE.</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Pamungkas, F. H. S. (2024). Implementasi Clean Architecture pada Sistem. Jurnal Teknologi, 9, 80–86.</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Ramachandrappa, N. C. (2024). Solid design principles in</w:t>
      </w:r>
      <w:r>
        <w:rPr>
          <w:rFonts w:ascii="Times New Roman" w:hAnsi="Times New Roman" w:cs="Times New Roman"/>
          <w:color w:val="222222"/>
          <w:highlight w:val="white"/>
        </w:rPr>
        <w:t xml:space="preserve"> software engineering. International Journal of Computer Trends and Technology.</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Sakti, R., Fadhilah, H., &amp; Kautsar, I. A. (2024). Implementasi Domain Driven Design dan Clean Architecture dalam Pengembangan Web Service Aplikasi Alifarm Digital. Journal of I</w:t>
      </w:r>
      <w:r>
        <w:rPr>
          <w:rFonts w:ascii="Times New Roman" w:hAnsi="Times New Roman" w:cs="Times New Roman"/>
          <w:color w:val="222222"/>
          <w:highlight w:val="white"/>
        </w:rPr>
        <w:t>nternet and Software Engineering, 1(3), 1–15. https://doi.org/10.47134/pjise.v1i3.2511</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Saputra, C. (2024). Analisis Aplikasi Absensi Karyawan di Universitas Multi Data Palembang Menggunakan Clean Architecture. MDP Repository.</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 xml:space="preserve">Simorangkir, R. Y. (2025). </w:t>
      </w:r>
      <w:r>
        <w:rPr>
          <w:rFonts w:ascii="Times New Roman" w:hAnsi="Times New Roman" w:cs="Times New Roman"/>
          <w:color w:val="222222"/>
          <w:highlight w:val="white"/>
        </w:rPr>
        <w:t>Pengembangan Aplikasi Mobile dengan Pendekatan Clean Architecture serta Menerapkan Konsep Offline-First untuk Mendukung Pembelajaran Digital. Pra Propos. Telkom University.</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Tiradika, K. D., &amp; Ratniasih, N. L. (2025). Penerapan Prinsip Clean Architecture pa</w:t>
      </w:r>
      <w:r>
        <w:rPr>
          <w:rFonts w:ascii="Times New Roman" w:hAnsi="Times New Roman" w:cs="Times New Roman"/>
          <w:color w:val="222222"/>
          <w:highlight w:val="white"/>
        </w:rPr>
        <w:t>da Aplikasi Android Kesehatan Mental Menggunakan Kotlin. Jurnal Eksplora.</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Vassallo, A. (2020). La Clean Architecture applicata allo sviluppo mobile in ambiente Android. Politecnico di Torino.</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Yanakiev, I., Lazar, B. M., &amp; Capiluppi, A. (2025). Applying SOL</w:t>
      </w:r>
      <w:r>
        <w:rPr>
          <w:rFonts w:ascii="Times New Roman" w:hAnsi="Times New Roman" w:cs="Times New Roman"/>
          <w:color w:val="222222"/>
          <w:highlight w:val="white"/>
        </w:rPr>
        <w:t>ID principles for the refactoring of legacy code: An experience report. Journal of Systems and Software.</w:t>
      </w:r>
    </w:p>
    <w:p w:rsidR="00116D93" w:rsidRDefault="0031334F" w:rsidP="00C272A9">
      <w:pPr>
        <w:ind w:left="720" w:hanging="720"/>
        <w:jc w:val="both"/>
        <w:rPr>
          <w:rFonts w:ascii="Times New Roman" w:hAnsi="Times New Roman" w:cs="Times New Roman"/>
        </w:rPr>
      </w:pPr>
      <w:r>
        <w:rPr>
          <w:rFonts w:ascii="Times New Roman" w:hAnsi="Times New Roman" w:cs="Times New Roman"/>
          <w:color w:val="222222"/>
          <w:highlight w:val="white"/>
        </w:rPr>
        <w:t>Yataco, C. P. A., &amp; Salinas, M. A. L. (2025). Mobile Application Based on Clean Architecture for Sustainable Tourism Recommendation Using BERT. Interna</w:t>
      </w:r>
      <w:r>
        <w:rPr>
          <w:rFonts w:ascii="Times New Roman" w:hAnsi="Times New Roman" w:cs="Times New Roman"/>
          <w:color w:val="222222"/>
          <w:highlight w:val="white"/>
        </w:rPr>
        <w:t>tional Journal. EBSCO.</w:t>
      </w:r>
    </w:p>
    <w:p w:rsidR="00116D93" w:rsidRDefault="00116D93" w:rsidP="00C272A9">
      <w:pPr>
        <w:jc w:val="both"/>
        <w:rPr>
          <w:rFonts w:ascii="Times New Roman" w:hAnsi="Times New Roman" w:cs="Times New Roman"/>
        </w:rPr>
      </w:pPr>
    </w:p>
    <w:sectPr w:rsidR="00116D93" w:rsidSect="00C272A9">
      <w:headerReference w:type="even" r:id="rId16"/>
      <w:headerReference w:type="default" r:id="rId17"/>
      <w:footerReference w:type="even" r:id="rId18"/>
      <w:footerReference w:type="default" r:id="rId19"/>
      <w:headerReference w:type="first" r:id="rId20"/>
      <w:pgSz w:w="12240" w:h="15840"/>
      <w:pgMar w:top="1321" w:right="1134" w:bottom="851" w:left="1701" w:header="720" w:footer="215" w:gutter="0"/>
      <w:pgNumType w:start="1097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34F" w:rsidRDefault="0031334F">
      <w:r>
        <w:separator/>
      </w:r>
    </w:p>
  </w:endnote>
  <w:endnote w:type="continuationSeparator" w:id="0">
    <w:p w:rsidR="0031334F" w:rsidRDefault="00313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panose1 w:val="00000000000000000000"/>
    <w:charset w:val="00"/>
    <w:family w:val="roman"/>
    <w:notTrueType/>
    <w:pitch w:val="default"/>
  </w:font>
  <w:font w:name="Segoe Fluent Icons">
    <w:altName w:val="Times New Roman"/>
    <w:charset w:val="00"/>
    <w:family w:val="roman"/>
    <w:pitch w:val="variable"/>
    <w:sig w:usb0="20007A87" w:usb1="80000000" w:usb2="00000008" w:usb3="00000000" w:csb0="000001FF" w:csb1="00000000"/>
  </w:font>
  <w:font w:name="Quintessential">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D93" w:rsidRDefault="0031334F">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rsidR="00116D93" w:rsidRDefault="00116D93">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D93" w:rsidRDefault="0031334F">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rsidR="00116D93" w:rsidRDefault="00116D93">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34F" w:rsidRDefault="0031334F">
      <w:r>
        <w:separator/>
      </w:r>
    </w:p>
  </w:footnote>
  <w:footnote w:type="continuationSeparator" w:id="0">
    <w:p w:rsidR="0031334F" w:rsidRDefault="00313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D93" w:rsidRDefault="0031334F">
    <w:pPr>
      <w:pBdr>
        <w:top w:val="nil"/>
        <w:left w:val="nil"/>
        <w:bottom w:val="nil"/>
        <w:right w:val="nil"/>
        <w:between w:val="nil"/>
      </w:pBdr>
      <w:tabs>
        <w:tab w:val="center" w:pos="4680"/>
        <w:tab w:val="left" w:pos="6237"/>
        <w:tab w:val="right" w:pos="9360"/>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sidR="00C272A9">
      <w:rPr>
        <w:rFonts w:ascii="Quintessential" w:eastAsia="Quintessential" w:hAnsi="Quintessential" w:cs="Quintessential"/>
        <w:b/>
      </w:rPr>
      <w:fldChar w:fldCharType="separate"/>
    </w:r>
    <w:r w:rsidR="00C272A9">
      <w:rPr>
        <w:rFonts w:ascii="Quintessential" w:eastAsia="Quintessential" w:hAnsi="Quintessential" w:cs="Quintessential"/>
        <w:b/>
        <w:noProof/>
      </w:rPr>
      <w:t>10980</w:t>
    </w:r>
    <w:r>
      <w:rPr>
        <w:rFonts w:ascii="Quintessential" w:eastAsia="Quintessential" w:hAnsi="Quintessential" w:cs="Quintessential"/>
        <w:b/>
      </w:rPr>
      <w:fldChar w:fldCharType="end"/>
    </w:r>
  </w:p>
  <w:p w:rsidR="00116D93" w:rsidRDefault="0031334F">
    <w:pPr>
      <w:pBdr>
        <w:top w:val="nil"/>
        <w:left w:val="nil"/>
        <w:bottom w:val="nil"/>
        <w:right w:val="nil"/>
        <w:between w:val="nil"/>
      </w:pBdr>
      <w:tabs>
        <w:tab w:val="center" w:pos="4680"/>
        <w:tab w:val="right" w:pos="9360"/>
      </w:tabs>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rsidR="00116D93" w:rsidRDefault="00C272A9">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Vol.5, No.4, Juni 2026</w:t>
    </w:r>
  </w:p>
  <w:p w:rsidR="00116D93" w:rsidRDefault="0031334F">
    <w:pPr>
      <w:pBdr>
        <w:top w:val="nil"/>
        <w:left w:val="nil"/>
        <w:bottom w:val="nil"/>
        <w:right w:val="nil"/>
        <w:between w:val="nil"/>
      </w:pBdr>
      <w:tabs>
        <w:tab w:val="center" w:pos="4680"/>
        <w:tab w:val="right" w:pos="9360"/>
      </w:tabs>
      <w:rPr>
        <w:rFonts w:ascii="Cambria" w:eastAsia="Cambria" w:hAnsi="Cambria" w:cs="Cambria"/>
        <w:b/>
      </w:rPr>
    </w:pPr>
    <w:r>
      <w:rPr>
        <w:noProof/>
      </w:rPr>
      <mc:AlternateContent>
        <mc:Choice Requires="wps">
          <w:drawing>
            <wp:anchor distT="0" distB="0" distL="0" distR="0" simplePos="0" relativeHeight="2" behindDoc="0" locked="0" layoutInCell="1" allowOverlap="1">
              <wp:simplePos x="0" y="0"/>
              <wp:positionH relativeFrom="column">
                <wp:posOffset>0</wp:posOffset>
              </wp:positionH>
              <wp:positionV relativeFrom="paragraph">
                <wp:posOffset>25400</wp:posOffset>
              </wp:positionV>
              <wp:extent cx="5995670" cy="64769"/>
              <wp:effectExtent l="0" t="0" r="0" b="0"/>
              <wp:wrapNone/>
              <wp:docPr id="4097" name="Rectangle 4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5670" cy="64769"/>
                      </a:xfrm>
                      <a:prstGeom prst="rect">
                        <a:avLst/>
                      </a:prstGeom>
                      <a:solidFill>
                        <a:srgbClr val="005826"/>
                      </a:solidFill>
                      <a:ln>
                        <a:noFill/>
                      </a:ln>
                    </wps:spPr>
                    <wps:txbx>
                      <w:txbxContent>
                        <w:p w:rsidR="00116D93" w:rsidRDefault="00116D93">
                          <w:pPr>
                            <w:textDirection w:val="btLr"/>
                          </w:pPr>
                        </w:p>
                      </w:txbxContent>
                    </wps:txbx>
                    <wps:bodyPr wrap="square" lIns="91425" tIns="91425" rIns="91425" bIns="91425" anchor="ctr">
                      <a:prstTxWarp prst="textNoShape">
                        <a:avLst/>
                      </a:prstTxWarp>
                      <a:noAutofit/>
                    </wps:bodyPr>
                  </wps:wsp>
                </a:graphicData>
              </a:graphic>
            </wp:anchor>
          </w:drawing>
        </mc:Choice>
        <mc:Fallback xmlns:wpsCustomData="http://www.wps.cn/officeDocument/2013/wpsCustomData">
          <w:pict>
            <v:rect id="4097" fillcolor="#005826" stroked="f" style="position:absolute;margin-left:0.0pt;margin-top:2.0pt;width:472.1pt;height:5.1pt;z-index:2;mso-position-horizontal-relative:text;mso-position-vertical-relative:text;mso-width-relative:page;mso-height-relative:page;mso-wrap-distance-left:0.0pt;mso-wrap-distance-right:0.0pt;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D93" w:rsidRDefault="0031334F">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sidR="00C272A9">
      <w:rPr>
        <w:rFonts w:ascii="Quintessential" w:eastAsia="Quintessential" w:hAnsi="Quintessential" w:cs="Quintessential"/>
        <w:b/>
      </w:rPr>
      <w:fldChar w:fldCharType="separate"/>
    </w:r>
    <w:r w:rsidR="00C272A9">
      <w:rPr>
        <w:rFonts w:ascii="Quintessential" w:eastAsia="Quintessential" w:hAnsi="Quintessential" w:cs="Quintessential"/>
        <w:b/>
        <w:noProof/>
      </w:rPr>
      <w:t>10981</w:t>
    </w:r>
    <w:r>
      <w:rPr>
        <w:rFonts w:ascii="Quintessential" w:eastAsia="Quintessential" w:hAnsi="Quintessential" w:cs="Quintessential"/>
        <w:b/>
      </w:rPr>
      <w:fldChar w:fldCharType="end"/>
    </w:r>
  </w:p>
  <w:p w:rsidR="00116D93" w:rsidRDefault="0031334F">
    <w:pPr>
      <w:pBdr>
        <w:top w:val="nil"/>
        <w:left w:val="nil"/>
        <w:bottom w:val="nil"/>
        <w:right w:val="nil"/>
        <w:between w:val="nil"/>
      </w:pBdr>
      <w:tabs>
        <w:tab w:val="center" w:pos="4680"/>
        <w:tab w:val="right" w:pos="9360"/>
      </w:tabs>
      <w:jc w:val="right"/>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rsidR="00116D93" w:rsidRDefault="00C272A9">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Vol.5, No.4, Juni 2026</w:t>
    </w:r>
  </w:p>
  <w:p w:rsidR="00116D93" w:rsidRDefault="0031334F">
    <w:r>
      <w:rPr>
        <w:noProof/>
      </w:rPr>
      <mc:AlternateContent>
        <mc:Choice Requires="wps">
          <w:drawing>
            <wp:anchor distT="0" distB="0" distL="0" distR="0" simplePos="0" relativeHeight="3" behindDoc="0" locked="0" layoutInCell="1" allowOverlap="1">
              <wp:simplePos x="0" y="0"/>
              <wp:positionH relativeFrom="column">
                <wp:posOffset>0</wp:posOffset>
              </wp:positionH>
              <wp:positionV relativeFrom="paragraph">
                <wp:posOffset>50800</wp:posOffset>
              </wp:positionV>
              <wp:extent cx="5995670" cy="64769"/>
              <wp:effectExtent l="0" t="0" r="0" b="0"/>
              <wp:wrapNone/>
              <wp:docPr id="4098" name="Rectangle 40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5670" cy="64769"/>
                      </a:xfrm>
                      <a:prstGeom prst="rect">
                        <a:avLst/>
                      </a:prstGeom>
                      <a:solidFill>
                        <a:srgbClr val="005826"/>
                      </a:solidFill>
                      <a:ln>
                        <a:noFill/>
                      </a:ln>
                    </wps:spPr>
                    <wps:txbx>
                      <w:txbxContent>
                        <w:p w:rsidR="00116D93" w:rsidRDefault="00116D93">
                          <w:pPr>
                            <w:textDirection w:val="btLr"/>
                          </w:pPr>
                        </w:p>
                      </w:txbxContent>
                    </wps:txbx>
                    <wps:bodyPr wrap="square" lIns="91425" tIns="91425" rIns="91425" bIns="91425" anchor="ctr">
                      <a:prstTxWarp prst="textNoShape">
                        <a:avLst/>
                      </a:prstTxWarp>
                      <a:noAutofit/>
                    </wps:bodyPr>
                  </wps:wsp>
                </a:graphicData>
              </a:graphic>
            </wp:anchor>
          </w:drawing>
        </mc:Choice>
        <mc:Fallback xmlns:wpsCustomData="http://www.wps.cn/officeDocument/2013/wpsCustomData">
          <w:pict>
            <v:rect id="4098" fillcolor="#005826" stroked="f" style="position:absolute;margin-left:0.0pt;margin-top:4.0pt;width:472.1pt;height:5.1pt;z-index:3;mso-position-horizontal-relative:text;mso-position-vertical-relative:text;mso-width-relative:page;mso-height-relative:page;mso-wrap-distance-left:0.0pt;mso-wrap-distance-right:0.0pt;visibility:visible;v-text-anchor:middle;">
              <v:stroke on="f"/>
              <v:fill/>
              <v:textbox inset="7.2pt,7.2pt,7.2pt,7.2pt">
                <w:txbxContent>
                  <w:p>
                    <w:pPr>
                      <w:pStyle w:val="style0"/>
                      <w:spacing w:before="0" w:after="0" w:lineRule="auto" w:line="240"/>
                      <w:ind w:left="0" w:right="0" w:firstLine="0"/>
                      <w:jc w:val="left"/>
                      <w:textDirection w:val="btLr"/>
                      <w:rP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D93" w:rsidRDefault="00116D93">
    <w:pPr>
      <w:pBdr>
        <w:top w:val="nil"/>
        <w:left w:val="nil"/>
        <w:bottom w:val="nil"/>
        <w:right w:val="nil"/>
        <w:between w:val="nil"/>
      </w:pBdr>
      <w:tabs>
        <w:tab w:val="center" w:pos="4680"/>
        <w:tab w:val="right" w:pos="9360"/>
      </w:tabs>
      <w:rPr>
        <w:rFonts w:eastAsia="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D93"/>
    <w:rsid w:val="00116D93"/>
    <w:rsid w:val="0031334F"/>
    <w:rsid w:val="00C272A9"/>
    <w:rsid w:val="00FD2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EDA78F-E914-4D2B-8505-62D2AB1D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olor w:val="000000"/>
    </w:rPr>
  </w:style>
  <w:style w:type="paragraph" w:styleId="Heading1">
    <w:name w:val="heading 1"/>
    <w:basedOn w:val="Normal"/>
    <w:next w:val="Normal"/>
    <w:link w:val="Heading1Char"/>
    <w:uiPriority w:val="9"/>
    <w:qFormat/>
    <w:pPr>
      <w:keepNext/>
      <w:tabs>
        <w:tab w:val="left" w:pos="720"/>
      </w:tabs>
      <w:spacing w:before="240" w:after="60"/>
      <w:ind w:left="720" w:hanging="720"/>
      <w:outlineLvl w:val="0"/>
    </w:pPr>
    <w:rPr>
      <w:rFonts w:ascii="Calibri Light" w:eastAsia="SimSun" w:hAnsi="Calibri Light" w:cs="SimSun"/>
      <w:b/>
      <w:bCs/>
      <w:kern w:val="32"/>
      <w:sz w:val="32"/>
      <w:szCs w:val="32"/>
    </w:rPr>
  </w:style>
  <w:style w:type="paragraph" w:styleId="Heading2">
    <w:name w:val="heading 2"/>
    <w:basedOn w:val="Normal"/>
    <w:next w:val="Normal"/>
    <w:link w:val="Heading2Char"/>
    <w:uiPriority w:val="9"/>
    <w:qFormat/>
    <w:pPr>
      <w:keepNext/>
      <w:tabs>
        <w:tab w:val="left" w:pos="1440"/>
      </w:tabs>
      <w:spacing w:before="240" w:after="60"/>
      <w:ind w:left="1440" w:hanging="720"/>
      <w:outlineLvl w:val="1"/>
    </w:pPr>
    <w:rPr>
      <w:rFonts w:ascii="Calibri Light" w:eastAsia="SimSun" w:hAnsi="Calibri Light" w:cs="SimSun"/>
      <w:b/>
      <w:bCs/>
      <w:i/>
      <w:iCs/>
      <w:sz w:val="28"/>
      <w:szCs w:val="28"/>
    </w:rPr>
  </w:style>
  <w:style w:type="paragraph" w:styleId="Heading3">
    <w:name w:val="heading 3"/>
    <w:basedOn w:val="Normal"/>
    <w:next w:val="Normal"/>
    <w:link w:val="Heading3Char"/>
    <w:uiPriority w:val="9"/>
    <w:qFormat/>
    <w:pPr>
      <w:keepNext/>
      <w:tabs>
        <w:tab w:val="left" w:pos="2160"/>
      </w:tabs>
      <w:spacing w:before="240" w:after="60"/>
      <w:ind w:left="2160" w:hanging="720"/>
      <w:outlineLvl w:val="2"/>
    </w:pPr>
    <w:rPr>
      <w:rFonts w:ascii="Calibri Light" w:eastAsia="SimSun" w:hAnsi="Calibri Light" w:cs="SimSun"/>
      <w:b/>
      <w:bCs/>
      <w:sz w:val="26"/>
      <w:szCs w:val="26"/>
    </w:rPr>
  </w:style>
  <w:style w:type="paragraph" w:styleId="Heading4">
    <w:name w:val="heading 4"/>
    <w:basedOn w:val="Normal"/>
    <w:next w:val="Normal"/>
    <w:link w:val="Heading4Char"/>
    <w:uiPriority w:val="9"/>
    <w:qFormat/>
    <w:pPr>
      <w:keepNext/>
      <w:tabs>
        <w:tab w:val="left" w:pos="2880"/>
      </w:tabs>
      <w:spacing w:before="240" w:after="60"/>
      <w:ind w:left="2880" w:hanging="720"/>
      <w:outlineLvl w:val="3"/>
    </w:pPr>
    <w:rPr>
      <w:rFonts w:eastAsia="SimSun"/>
      <w:b/>
      <w:bCs/>
      <w:sz w:val="28"/>
      <w:szCs w:val="28"/>
    </w:rPr>
  </w:style>
  <w:style w:type="paragraph" w:styleId="Heading5">
    <w:name w:val="heading 5"/>
    <w:basedOn w:val="Normal"/>
    <w:next w:val="Normal"/>
    <w:link w:val="Heading5Char"/>
    <w:uiPriority w:val="9"/>
    <w:qFormat/>
    <w:pPr>
      <w:tabs>
        <w:tab w:val="left" w:pos="3600"/>
      </w:tabs>
      <w:spacing w:before="240" w:after="60"/>
      <w:ind w:left="3600" w:hanging="720"/>
      <w:outlineLvl w:val="4"/>
    </w:pPr>
    <w:rPr>
      <w:rFonts w:eastAsia="SimSun"/>
      <w:b/>
      <w:bCs/>
      <w:i/>
      <w:iCs/>
      <w:sz w:val="26"/>
      <w:szCs w:val="26"/>
    </w:rPr>
  </w:style>
  <w:style w:type="paragraph" w:styleId="Heading6">
    <w:name w:val="heading 6"/>
    <w:basedOn w:val="Normal"/>
    <w:next w:val="Normal"/>
    <w:link w:val="Heading6Char"/>
    <w:uiPriority w:val="9"/>
    <w:qFormat/>
    <w:pPr>
      <w:tabs>
        <w:tab w:val="left"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qFormat/>
    <w:pPr>
      <w:tabs>
        <w:tab w:val="left" w:pos="5040"/>
      </w:tabs>
      <w:spacing w:before="240" w:after="60"/>
      <w:ind w:left="5040" w:hanging="720"/>
      <w:outlineLvl w:val="6"/>
    </w:pPr>
    <w:rPr>
      <w:rFonts w:eastAsia="SimSun"/>
    </w:rPr>
  </w:style>
  <w:style w:type="paragraph" w:styleId="Heading8">
    <w:name w:val="heading 8"/>
    <w:basedOn w:val="Normal"/>
    <w:next w:val="Normal"/>
    <w:link w:val="Heading8Char"/>
    <w:uiPriority w:val="9"/>
    <w:qFormat/>
    <w:pPr>
      <w:tabs>
        <w:tab w:val="left" w:pos="5760"/>
      </w:tabs>
      <w:spacing w:before="240" w:after="60"/>
      <w:ind w:left="5760" w:hanging="720"/>
      <w:outlineLvl w:val="7"/>
    </w:pPr>
    <w:rPr>
      <w:rFonts w:eastAsia="SimSun"/>
      <w:i/>
      <w:iCs/>
    </w:rPr>
  </w:style>
  <w:style w:type="paragraph" w:styleId="Heading9">
    <w:name w:val="heading 9"/>
    <w:basedOn w:val="Normal"/>
    <w:next w:val="Normal"/>
    <w:link w:val="Heading9Char"/>
    <w:uiPriority w:val="9"/>
    <w:qFormat/>
    <w:pPr>
      <w:tabs>
        <w:tab w:val="left" w:pos="6480"/>
      </w:tabs>
      <w:spacing w:before="240" w:after="60"/>
      <w:ind w:left="6480" w:hanging="720"/>
      <w:outlineLvl w:val="8"/>
    </w:pPr>
    <w:rPr>
      <w:rFonts w:ascii="Calibri Light" w:eastAsia="SimSun" w:hAnsi="Calibri Light"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paragraph" w:customStyle="1" w:styleId="Penulis">
    <w:name w:val="Penulis"/>
    <w:basedOn w:val="Normal"/>
    <w:qFormat/>
    <w:pPr>
      <w:tabs>
        <w:tab w:val="left" w:pos="4140"/>
      </w:tabs>
      <w:jc w:val="center"/>
    </w:pPr>
    <w:rPr>
      <w:rFonts w:ascii="Times New Roman" w:hAnsi="Times New Roman" w:cs="Times New Roman"/>
      <w:b/>
    </w:rPr>
  </w:style>
  <w:style w:type="paragraph" w:customStyle="1" w:styleId="judul">
    <w:name w:val="judul"/>
    <w:basedOn w:val="Normal"/>
    <w:qFormat/>
    <w:pPr>
      <w:tabs>
        <w:tab w:val="left" w:pos="4140"/>
      </w:tabs>
      <w:jc w:val="center"/>
    </w:pPr>
    <w:rPr>
      <w:rFonts w:ascii="Times New Roman" w:hAnsi="Times New Roman" w:cs="Times New Roman"/>
      <w:b/>
    </w:rPr>
  </w:style>
  <w:style w:type="paragraph" w:customStyle="1" w:styleId="katakunci">
    <w:name w:val="kata kunci"/>
    <w:basedOn w:val="Normal"/>
    <w:qFormat/>
    <w:pPr>
      <w:tabs>
        <w:tab w:val="left" w:pos="4140"/>
      </w:tabs>
      <w:ind w:right="51"/>
      <w:jc w:val="both"/>
    </w:pPr>
    <w:rPr>
      <w:rFonts w:ascii="Times New Roman" w:hAnsi="Times New Roman" w:cs="Times New Roman"/>
      <w:b/>
      <w:bCs/>
      <w:lang w:eastAsia="id-ID"/>
    </w:rPr>
  </w:style>
  <w:style w:type="paragraph" w:styleId="ListParagraph">
    <w:name w:val="List Paragraph"/>
    <w:basedOn w:val="Normal"/>
    <w:link w:val="ListParagraphChar"/>
    <w:uiPriority w:val="34"/>
    <w:qFormat/>
    <w:pPr>
      <w:ind w:left="720"/>
      <w:contextualSpacing/>
    </w:pPr>
  </w:style>
  <w:style w:type="table" w:styleId="TableGrid">
    <w:name w:val="Table Grid"/>
    <w:basedOn w:val="TableNormal"/>
    <w:uiPriority w:val="59"/>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pPr>
      <w:ind w:firstLine="567"/>
      <w:jc w:val="both"/>
    </w:pPr>
    <w:rPr>
      <w:rFonts w:ascii="Times New Roman" w:hAnsi="Times New Roman" w:cs="Times New Roman"/>
    </w:rPr>
  </w:style>
  <w:style w:type="paragraph" w:customStyle="1" w:styleId="Bab">
    <w:name w:val="Bab"/>
    <w:basedOn w:val="Normal"/>
    <w:qFormat/>
    <w:pPr>
      <w:tabs>
        <w:tab w:val="left" w:pos="4140"/>
      </w:tabs>
    </w:pPr>
    <w:rPr>
      <w:rFonts w:ascii="Times New Roman" w:hAnsi="Times New Roman" w:cs="Times New Roman"/>
      <w:b/>
    </w:rPr>
  </w:style>
  <w:style w:type="paragraph" w:customStyle="1" w:styleId="Subbab">
    <w:name w:val="Sub bab"/>
    <w:basedOn w:val="Normal"/>
    <w:qFormat/>
    <w:pPr>
      <w:tabs>
        <w:tab w:val="left" w:pos="2837"/>
      </w:tabs>
      <w:jc w:val="both"/>
    </w:pPr>
    <w:rPr>
      <w:rFonts w:ascii="Times New Roman" w:hAnsi="Times New Roman" w:cs="Times New Roman"/>
      <w:b/>
    </w:rPr>
  </w:style>
  <w:style w:type="paragraph" w:customStyle="1" w:styleId="123">
    <w:name w:val="123"/>
    <w:basedOn w:val="ListParagraph"/>
    <w:qFormat/>
    <w:pPr>
      <w:tabs>
        <w:tab w:val="left" w:pos="426"/>
      </w:tabs>
      <w:ind w:left="0"/>
      <w:jc w:val="both"/>
    </w:pPr>
    <w:rPr>
      <w:rFonts w:ascii="Times New Roman" w:hAnsi="Times New Roman" w:cs="Times New Roman"/>
    </w:rPr>
  </w:style>
  <w:style w:type="paragraph" w:customStyle="1" w:styleId="daftarpustaka">
    <w:name w:val="daftar pustaka"/>
    <w:basedOn w:val="ListParagraph"/>
    <w:qFormat/>
    <w:pPr>
      <w:tabs>
        <w:tab w:val="left" w:pos="720"/>
      </w:tabs>
      <w:ind w:left="426" w:hanging="426"/>
      <w:jc w:val="both"/>
    </w:pPr>
    <w:rPr>
      <w:rFonts w:ascii="Times New Roman" w:hAnsi="Times New Roman" w:cs="Times New Roman"/>
    </w:rPr>
  </w:style>
  <w:style w:type="character" w:customStyle="1" w:styleId="ListParagraphChar">
    <w:name w:val="List Paragraph Char"/>
    <w:link w:val="ListParagraph"/>
    <w:uiPriority w:val="34"/>
    <w:qFormat/>
  </w:style>
  <w:style w:type="paragraph" w:customStyle="1" w:styleId="Daftarpustaka0">
    <w:name w:val="Daftar pustaka"/>
    <w:basedOn w:val="ListParagraph"/>
    <w:qFormat/>
    <w:pPr>
      <w:tabs>
        <w:tab w:val="left"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Pr>
      <w:noProof/>
    </w:rPr>
  </w:style>
  <w:style w:type="character" w:customStyle="1" w:styleId="EndNoteBibliographyChar">
    <w:name w:val="EndNote Bibliography Char"/>
    <w:basedOn w:val="DefaultParagraphFont"/>
    <w:link w:val="EndNoteBibliography"/>
    <w:rPr>
      <w:rFonts w:ascii="Calibri" w:hAnsi="Calibri"/>
      <w:noProof/>
    </w:rPr>
  </w:style>
  <w:style w:type="paragraph" w:customStyle="1" w:styleId="No">
    <w:name w:val="No"/>
    <w:basedOn w:val="ListParagraph"/>
    <w:qFormat/>
    <w:pPr>
      <w:tabs>
        <w:tab w:val="left"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style>
  <w:style w:type="character" w:customStyle="1" w:styleId="Heading1Char">
    <w:name w:val="Heading 1 Char"/>
    <w:basedOn w:val="DefaultParagraphFont"/>
    <w:link w:val="Heading1"/>
    <w:uiPriority w:val="9"/>
    <w:rPr>
      <w:rFonts w:ascii="Calibri Light" w:eastAsia="SimSun" w:hAnsi="Calibri Light" w:cs="SimSun"/>
      <w:b/>
      <w:bCs/>
      <w:kern w:val="32"/>
      <w:sz w:val="32"/>
      <w:szCs w:val="32"/>
    </w:rPr>
  </w:style>
  <w:style w:type="character" w:customStyle="1" w:styleId="Heading2Char">
    <w:name w:val="Heading 2 Char"/>
    <w:basedOn w:val="DefaultParagraphFont"/>
    <w:link w:val="Heading2"/>
    <w:rPr>
      <w:rFonts w:ascii="Calibri Light" w:eastAsia="SimSun" w:hAnsi="Calibri Light" w:cs="SimSun"/>
      <w:b/>
      <w:bCs/>
      <w:i/>
      <w:iCs/>
      <w:sz w:val="28"/>
      <w:szCs w:val="28"/>
    </w:rPr>
  </w:style>
  <w:style w:type="character" w:customStyle="1" w:styleId="Heading3Char">
    <w:name w:val="Heading 3 Char"/>
    <w:basedOn w:val="DefaultParagraphFont"/>
    <w:link w:val="Heading3"/>
    <w:uiPriority w:val="9"/>
    <w:rPr>
      <w:rFonts w:ascii="Calibri Light" w:eastAsia="SimSun" w:hAnsi="Calibri Light" w:cs="SimSun"/>
      <w:b/>
      <w:bCs/>
      <w:sz w:val="26"/>
      <w:szCs w:val="26"/>
    </w:rPr>
  </w:style>
  <w:style w:type="character" w:customStyle="1" w:styleId="Heading4Char">
    <w:name w:val="Heading 4 Char"/>
    <w:basedOn w:val="DefaultParagraphFont"/>
    <w:link w:val="Heading4"/>
    <w:uiPriority w:val="99"/>
    <w:rPr>
      <w:rFonts w:eastAsia="SimSun"/>
      <w:b/>
      <w:bCs/>
      <w:sz w:val="28"/>
      <w:szCs w:val="28"/>
    </w:rPr>
  </w:style>
  <w:style w:type="character" w:customStyle="1" w:styleId="Heading5Char">
    <w:name w:val="Heading 5 Char"/>
    <w:basedOn w:val="DefaultParagraphFont"/>
    <w:link w:val="Heading5"/>
    <w:uiPriority w:val="99"/>
    <w:rPr>
      <w:rFonts w:eastAsia="SimSun"/>
      <w:b/>
      <w:bCs/>
      <w:i/>
      <w:iCs/>
      <w:sz w:val="26"/>
      <w:szCs w:val="26"/>
    </w:rPr>
  </w:style>
  <w:style w:type="character" w:customStyle="1" w:styleId="Heading6Char">
    <w:name w:val="Heading 6 Char"/>
    <w:basedOn w:val="DefaultParagraphFont"/>
    <w:link w:val="Heading6"/>
    <w:uiPriority w:val="99"/>
    <w:rPr>
      <w:rFonts w:ascii="Times New Roman" w:eastAsia="Times New Roman" w:hAnsi="Times New Roman" w:cs="Times New Roman"/>
      <w:b/>
      <w:bCs/>
    </w:rPr>
  </w:style>
  <w:style w:type="character" w:customStyle="1" w:styleId="Heading7Char">
    <w:name w:val="Heading 7 Char"/>
    <w:basedOn w:val="DefaultParagraphFont"/>
    <w:link w:val="Heading7"/>
    <w:uiPriority w:val="9"/>
    <w:rPr>
      <w:rFonts w:eastAsia="SimSun"/>
      <w:sz w:val="24"/>
      <w:szCs w:val="24"/>
    </w:rPr>
  </w:style>
  <w:style w:type="character" w:customStyle="1" w:styleId="Heading8Char">
    <w:name w:val="Heading 8 Char"/>
    <w:basedOn w:val="DefaultParagraphFont"/>
    <w:link w:val="Heading8"/>
    <w:uiPriority w:val="9"/>
    <w:rPr>
      <w:rFonts w:eastAsia="SimSun"/>
      <w:i/>
      <w:iCs/>
      <w:sz w:val="24"/>
      <w:szCs w:val="24"/>
    </w:rPr>
  </w:style>
  <w:style w:type="character" w:customStyle="1" w:styleId="Heading9Char">
    <w:name w:val="Heading 9 Char"/>
    <w:basedOn w:val="DefaultParagraphFont"/>
    <w:link w:val="Heading9"/>
    <w:uiPriority w:val="9"/>
    <w:rPr>
      <w:rFonts w:ascii="Calibri Light" w:eastAsia="SimSun" w:hAnsi="Calibri Light" w:cs="SimSun"/>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character" w:customStyle="1" w:styleId="tlid-translation">
    <w:name w:val="tlid-translation"/>
    <w:basedOn w:val="DefaultParagraphFont"/>
  </w:style>
  <w:style w:type="table" w:styleId="LightShading">
    <w:name w:val="Light Shading"/>
    <w:basedOn w:val="TableNormal"/>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enulis0">
    <w:name w:val="penulis"/>
    <w:basedOn w:val="Normal"/>
    <w:qFormat/>
    <w:pPr>
      <w:jc w:val="center"/>
    </w:pPr>
    <w:rPr>
      <w:rFonts w:ascii="Times New Roman" w:eastAsia="Calibri" w:hAnsi="Times New Roman" w:cs="Times New Roman"/>
      <w:b/>
    </w:rPr>
  </w:style>
  <w:style w:type="paragraph" w:customStyle="1" w:styleId="abstrak">
    <w:name w:val="abstrak"/>
    <w:basedOn w:val="Normal"/>
    <w:qFormat/>
    <w:pPr>
      <w:jc w:val="both"/>
    </w:pPr>
    <w:rPr>
      <w:rFonts w:ascii="Times New Roman" w:eastAsia="Calibri" w:hAnsi="Times New Roman" w:cs="Times New Roman"/>
    </w:rPr>
  </w:style>
  <w:style w:type="paragraph" w:customStyle="1" w:styleId="Babsub">
    <w:name w:val="Bab sub"/>
    <w:basedOn w:val="Normal"/>
    <w:qFormat/>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paragraph" w:customStyle="1" w:styleId="Default">
    <w:name w:val="Default"/>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style>
  <w:style w:type="character" w:styleId="Emphasis">
    <w:name w:val="Emphasis"/>
    <w:basedOn w:val="DefaultParagraphFont"/>
    <w:uiPriority w:val="20"/>
    <w:qFormat/>
    <w:rPr>
      <w:rFonts w:cs="Times New Roman"/>
      <w:i/>
      <w:iCs/>
    </w:rPr>
  </w:style>
  <w:style w:type="character" w:customStyle="1" w:styleId="NoSpacingChar">
    <w:name w:val="No Spacing Char"/>
    <w:link w:val="NoSpacing"/>
    <w:uiPriority w:val="1"/>
  </w:style>
  <w:style w:type="character" w:customStyle="1" w:styleId="fontstyle01">
    <w:name w:val="fontstyle01"/>
    <w:basedOn w:val="DefaultParagraphFont"/>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pPr>
      <w:spacing w:line="480" w:lineRule="auto"/>
      <w:jc w:val="center"/>
    </w:pPr>
    <w:rPr>
      <w:rFonts w:ascii="Arial" w:hAnsi="Arial" w:cs="Arial"/>
      <w:b/>
      <w:szCs w:val="26"/>
    </w:rPr>
  </w:style>
  <w:style w:type="character" w:customStyle="1" w:styleId="Style2Char">
    <w:name w:val="Style2 Char"/>
    <w:link w:val="Style2"/>
    <w:rPr>
      <w:rFonts w:ascii="Arial" w:eastAsia="Times New Roman" w:hAnsi="Arial" w:cs="Arial"/>
      <w:b/>
      <w:szCs w:val="26"/>
    </w:rPr>
  </w:style>
  <w:style w:type="character" w:customStyle="1" w:styleId="A1">
    <w:name w:val="A1"/>
    <w:rPr>
      <w:rFonts w:ascii="Arial" w:eastAsia="Calibri" w:hAnsi="Arial" w:cs="Times New Roman"/>
      <w:color w:val="000000"/>
      <w:sz w:val="20"/>
      <w:szCs w:val="20"/>
    </w:rPr>
  </w:style>
  <w:style w:type="paragraph" w:styleId="Caption">
    <w:name w:val="caption"/>
    <w:basedOn w:val="Normal"/>
    <w:next w:val="Normal"/>
    <w:uiPriority w:val="35"/>
    <w:qFormat/>
    <w:pPr>
      <w:spacing w:after="200"/>
      <w:jc w:val="center"/>
    </w:pPr>
    <w:rPr>
      <w:rFonts w:ascii="Times New Roman" w:hAnsi="Times New Roman" w:cs="Times New Roman"/>
      <w:b/>
      <w:bCs/>
      <w:color w:val="44546A"/>
      <w:lang w:val="en-ID"/>
    </w:rPr>
  </w:style>
  <w:style w:type="character" w:styleId="HTMLCode">
    <w:name w:val="HTML Code"/>
    <w:basedOn w:val="DefaultParagraphFont"/>
    <w:uiPriority w:val="99"/>
    <w:rPr>
      <w:rFonts w:ascii="Courier New" w:eastAsia="Times New Roman" w:hAnsi="Courier New" w:cs="Courier New"/>
      <w:sz w:val="20"/>
      <w:szCs w:val="20"/>
    </w:rPr>
  </w:style>
  <w:style w:type="character" w:customStyle="1" w:styleId="longtext">
    <w:name w:val="long_text"/>
    <w:basedOn w:val="DefaultParagraphFont"/>
    <w:rPr>
      <w:rFonts w:cs="Times New Roman"/>
    </w:rPr>
  </w:style>
  <w:style w:type="character" w:customStyle="1" w:styleId="TitleChar">
    <w:name w:val="Title Char"/>
    <w:basedOn w:val="DefaultParagraphFont"/>
    <w:link w:val="Title"/>
    <w:rPr>
      <w:rFonts w:ascii="Cambria" w:eastAsia="Times New Roman" w:hAnsi="Cambria" w:cs="Times New Roman"/>
      <w:b/>
      <w:bCs/>
      <w:kern w:val="28"/>
      <w:sz w:val="32"/>
      <w:szCs w:val="32"/>
    </w:rPr>
  </w:style>
  <w:style w:type="paragraph" w:customStyle="1" w:styleId="Arikunto">
    <w:name w:val="Arikunto"/>
    <w:basedOn w:val="Normal"/>
    <w:link w:val="ArikuntoChar"/>
    <w:uiPriority w:val="99"/>
    <w:pPr>
      <w:spacing w:line="360" w:lineRule="auto"/>
      <w:ind w:left="1260"/>
      <w:jc w:val="lowKashida"/>
    </w:pPr>
    <w:rPr>
      <w:rFonts w:ascii="Times New Roman" w:hAnsi="Times New Roman" w:cs="Times New Roman"/>
      <w:noProof/>
      <w:lang w:val="id-ID"/>
    </w:rPr>
  </w:style>
  <w:style w:type="character" w:customStyle="1" w:styleId="ArikuntoChar">
    <w:name w:val="Arikunto Char"/>
    <w:basedOn w:val="DefaultParagraphFont"/>
    <w:link w:val="Arikunto"/>
    <w:uiPriority w:val="99"/>
    <w:rPr>
      <w:rFonts w:ascii="Times New Roman" w:eastAsia="Times New Roman" w:hAnsi="Times New Roman" w:cs="Times New Roman"/>
      <w:noProof/>
      <w:color w:val="000000"/>
      <w:sz w:val="24"/>
      <w:szCs w:val="24"/>
      <w:lang w:val="id-ID"/>
    </w:rPr>
  </w:style>
  <w:style w:type="paragraph" w:customStyle="1" w:styleId="NormalJustifyLow">
    <w:name w:val="Normal + Justify Low"/>
    <w:basedOn w:val="Normal"/>
    <w:link w:val="NormalJustifyLowChar"/>
    <w:uiPriority w:val="99"/>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basedOn w:val="DefaultParagraphFont"/>
    <w:link w:val="NormalJustifyLow"/>
    <w:uiPriority w:val="99"/>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0"/>
    </w:rPr>
  </w:style>
  <w:style w:type="character" w:styleId="Strong">
    <w:name w:val="Strong"/>
    <w:uiPriority w:val="22"/>
    <w:qFormat/>
    <w:rPr>
      <w:b/>
      <w:bCs/>
    </w:rPr>
  </w:style>
  <w:style w:type="paragraph" w:customStyle="1" w:styleId="Style1">
    <w:name w:val="Style 1"/>
    <w:basedOn w:val="Normal"/>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style>
  <w:style w:type="character" w:customStyle="1" w:styleId="personname">
    <w:name w:val="person_name"/>
  </w:style>
  <w:style w:type="character" w:styleId="FootnoteReference">
    <w:name w:val="footnote reference"/>
    <w:uiPriority w:val="99"/>
    <w:rPr>
      <w:vertAlign w:val="superscript"/>
    </w:rPr>
  </w:style>
  <w:style w:type="paragraph" w:styleId="FootnoteText">
    <w:name w:val="footnote text"/>
    <w:basedOn w:val="Normal"/>
    <w:link w:val="FootnoteTextChar"/>
    <w:uiPriority w:val="99"/>
    <w:rPr>
      <w:rFonts w:ascii="Times New Roman" w:hAnsi="Times New Roman" w:cs="Times New Roman"/>
      <w:sz w:val="20"/>
      <w:szCs w:val="20"/>
      <w:lang w:val="id-ID"/>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id-ID"/>
    </w:rPr>
  </w:style>
  <w:style w:type="character" w:styleId="HTMLCite">
    <w:name w:val="HTML Cite"/>
    <w:basedOn w:val="DefaultParagraphFont"/>
    <w:uiPriority w:val="99"/>
    <w:rPr>
      <w:i/>
      <w:iCs/>
    </w:rPr>
  </w:style>
  <w:style w:type="character" w:styleId="PlaceholderText">
    <w:name w:val="Placeholder Text"/>
    <w:basedOn w:val="DefaultParagraphFont"/>
    <w:uiPriority w:val="99"/>
    <w:rPr>
      <w:color w:val="808080"/>
    </w:rPr>
  </w:style>
  <w:style w:type="character" w:customStyle="1" w:styleId="apple-style-span">
    <w:name w:val="apple-style-span"/>
    <w:basedOn w:val="DefaultParagraphFont"/>
  </w:style>
  <w:style w:type="character" w:customStyle="1" w:styleId="hps">
    <w:name w:val="hps"/>
    <w:basedOn w:val="DefaultParagraphFont"/>
  </w:style>
  <w:style w:type="paragraph" w:styleId="Subtitle">
    <w:name w:val="Subtitle"/>
    <w:basedOn w:val="Normal"/>
    <w:next w:val="Normal"/>
    <w:link w:val="SubtitleChar"/>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Pr>
      <w:rFonts w:ascii="Cambria" w:eastAsia="Times New Roman" w:hAnsi="Cambria" w:cs="Times New Roman"/>
      <w:sz w:val="24"/>
      <w:szCs w:val="24"/>
    </w:rPr>
  </w:style>
  <w:style w:type="paragraph" w:styleId="BodyTextIndent3">
    <w:name w:val="Body Text Indent 3"/>
    <w:basedOn w:val="Normal"/>
    <w:link w:val="BodyTextIndent3Char"/>
    <w:uiPriority w:val="99"/>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rPr>
      <w:rFonts w:ascii="Times New Roman" w:eastAsia="Calibri" w:hAnsi="Times New Roman" w:cs="Times New Roman"/>
      <w:sz w:val="16"/>
      <w:szCs w:val="16"/>
    </w:rPr>
  </w:style>
  <w:style w:type="character" w:styleId="PageNumber">
    <w:name w:val="page number"/>
    <w:basedOn w:val="DefaultParagraphFont"/>
    <w:uiPriority w:val="99"/>
    <w:rPr>
      <w:rFonts w:cs="Times New Roman"/>
    </w:rPr>
  </w:style>
  <w:style w:type="character" w:customStyle="1" w:styleId="ColorfulList-Accent1Char">
    <w:name w:val="Colorful List - Accent 1 Char"/>
    <w:uiPriority w:val="34"/>
    <w:rPr>
      <w:rFonts w:ascii="Calibri" w:eastAsia="Calibri" w:hAnsi="Calibri" w:cs="Times New Roman"/>
      <w:sz w:val="20"/>
      <w:szCs w:val="20"/>
      <w:lang w:val="id-ID"/>
    </w:rPr>
  </w:style>
  <w:style w:type="character" w:customStyle="1" w:styleId="BalloonTextChar1">
    <w:name w:val="Balloon Text Char1"/>
    <w:basedOn w:val="DefaultParagraphFont"/>
    <w:uiPriority w:val="99"/>
    <w:rPr>
      <w:rFonts w:ascii="Segoe UI" w:eastAsia="Calibri" w:hAnsi="Segoe UI" w:cs="Segoe UI"/>
      <w:sz w:val="18"/>
      <w:szCs w:val="18"/>
      <w:lang w:val="en-US"/>
    </w:rPr>
  </w:style>
  <w:style w:type="character" w:customStyle="1" w:styleId="HeaderChar1">
    <w:name w:val="Header Char1"/>
    <w:basedOn w:val="DefaultParagraphFont"/>
    <w:uiPriority w:val="99"/>
    <w:rPr>
      <w:rFonts w:ascii="Calibri" w:eastAsia="Calibri" w:hAnsi="Calibri" w:cs="Times New Roman"/>
      <w:lang w:val="en-US"/>
    </w:rPr>
  </w:style>
  <w:style w:type="character" w:customStyle="1" w:styleId="FooterChar1">
    <w:name w:val="Footer Char1"/>
    <w:basedOn w:val="DefaultParagraphFont"/>
    <w:uiPriority w:val="99"/>
    <w:rPr>
      <w:rFonts w:ascii="Calibri" w:eastAsia="Calibri" w:hAnsi="Calibri" w:cs="Times New Roman"/>
      <w:lang w:val="en-US"/>
    </w:rPr>
  </w:style>
  <w:style w:type="character" w:customStyle="1" w:styleId="l6">
    <w:name w:val="l6"/>
    <w:basedOn w:val="DefaultParagraphFont"/>
  </w:style>
  <w:style w:type="paragraph" w:customStyle="1" w:styleId="Institusi">
    <w:name w:val="Institusi"/>
    <w:basedOn w:val="Normal"/>
    <w:qFormat/>
    <w:pPr>
      <w:jc w:val="center"/>
    </w:pPr>
    <w:rPr>
      <w:rFonts w:ascii="Times New Roman" w:eastAsia="Calibri" w:hAnsi="Times New Roman" w:cs="Times New Roman"/>
      <w:sz w:val="20"/>
      <w:szCs w:val="20"/>
      <w:lang w:val="sv-SE"/>
    </w:rPr>
  </w:style>
  <w:style w:type="paragraph" w:customStyle="1" w:styleId="abstrakisi">
    <w:name w:val="abstrak isi"/>
    <w:basedOn w:val="abstrak"/>
    <w:qFormat/>
    <w:rPr>
      <w:b/>
    </w:rPr>
  </w:style>
  <w:style w:type="paragraph" w:customStyle="1" w:styleId="Simbol">
    <w:name w:val="Simbol"/>
    <w:basedOn w:val="Normal"/>
    <w:qFormat/>
    <w:pPr>
      <w:tabs>
        <w:tab w:val="left" w:pos="720"/>
      </w:tabs>
      <w:ind w:left="630" w:hanging="270"/>
      <w:jc w:val="both"/>
    </w:pPr>
    <w:rPr>
      <w:rFonts w:ascii="Times New Roman" w:hAnsi="Times New Roman" w:cs="Times New Roman"/>
      <w:szCs w:val="20"/>
    </w:rPr>
  </w:style>
  <w:style w:type="paragraph" w:customStyle="1" w:styleId="Gambar">
    <w:name w:val="Gambar"/>
    <w:basedOn w:val="Normal"/>
    <w:qFormat/>
    <w:pPr>
      <w:jc w:val="both"/>
    </w:pPr>
    <w:rPr>
      <w:rFonts w:ascii="Times New Roman" w:eastAsia="Calibri" w:hAnsi="Times New Roman" w:cs="Times New Roman"/>
      <w:noProof/>
    </w:rPr>
  </w:style>
  <w:style w:type="paragraph" w:customStyle="1" w:styleId="Equation">
    <w:name w:val="Equation"/>
    <w:basedOn w:val="Normal"/>
    <w:qFormat/>
    <w:pPr>
      <w:spacing w:after="200"/>
      <w:ind w:firstLine="720"/>
      <w:jc w:val="both"/>
    </w:pPr>
    <w:rPr>
      <w:rFonts w:ascii="Times New Roman" w:eastAsia="Calibri" w:hAnsi="Times New Roman" w:cs="Times New Roman"/>
      <w:szCs w:val="20"/>
    </w:rPr>
  </w:style>
  <w:style w:type="paragraph" w:customStyle="1" w:styleId="Text">
    <w:name w:val="Text"/>
    <w:basedOn w:val="Normal"/>
    <w:pPr>
      <w:autoSpaceDE w:val="0"/>
      <w:autoSpaceDN w:val="0"/>
      <w:spacing w:line="251"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style>
  <w:style w:type="paragraph" w:customStyle="1" w:styleId="Tabel">
    <w:name w:val="Tabel"/>
    <w:basedOn w:val="Bodi"/>
    <w:qFormat/>
    <w:pPr>
      <w:ind w:firstLine="0"/>
    </w:pPr>
    <w:rPr>
      <w:rFonts w:cs="SimSun"/>
      <w:b/>
    </w:rPr>
  </w:style>
  <w:style w:type="paragraph" w:customStyle="1" w:styleId="Tabelkotak">
    <w:name w:val="Tabel kotak"/>
    <w:basedOn w:val="Bodi"/>
    <w:qFormat/>
    <w:pPr>
      <w:ind w:firstLine="0"/>
    </w:pPr>
    <w:rPr>
      <w:rFonts w:cs="SimSun"/>
    </w:rPr>
  </w:style>
  <w:style w:type="paragraph" w:customStyle="1" w:styleId="Reference">
    <w:name w:val="Reference"/>
    <w:basedOn w:val="Normal"/>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pPr>
      <w:spacing w:before="360" w:after="120"/>
    </w:pPr>
    <w:rPr>
      <w:rFonts w:ascii="Times New Roman" w:hAnsi="Times New Roman" w:cs="Times New Roman"/>
      <w:b/>
    </w:rPr>
  </w:style>
  <w:style w:type="paragraph" w:customStyle="1" w:styleId="JOURNALBODY">
    <w:name w:val="JOURNAL_BODY"/>
    <w:basedOn w:val="Normal"/>
    <w:qFormat/>
    <w:pPr>
      <w:ind w:firstLine="743"/>
      <w:jc w:val="both"/>
    </w:pPr>
    <w:rPr>
      <w:rFonts w:ascii="Times New Roman" w:hAnsi="Times New Roman" w:cs="Times New Roman"/>
      <w:lang w:val="id-ID"/>
    </w:rPr>
  </w:style>
  <w:style w:type="paragraph" w:customStyle="1" w:styleId="Body">
    <w:name w:val="Body"/>
    <w:basedOn w:val="BodyTextIndent"/>
    <w:pPr>
      <w:suppressAutoHyphens/>
      <w:ind w:firstLine="567"/>
    </w:pPr>
    <w:rPr>
      <w:sz w:val="20"/>
      <w:lang w:eastAsia="ar-SA"/>
    </w:rPr>
  </w:style>
  <w:style w:type="table" w:customStyle="1" w:styleId="PlainTable21">
    <w:name w:val="Plain Table 21"/>
    <w:basedOn w:val="TableNormal"/>
    <w:uiPriority w:val="4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Paragraph">
    <w:name w:val="Table Paragraph"/>
    <w:basedOn w:val="Normal"/>
    <w:uiPriority w:val="1"/>
    <w:qFormat/>
    <w:pPr>
      <w:autoSpaceDE w:val="0"/>
      <w:autoSpaceDN w:val="0"/>
      <w:spacing w:line="258" w:lineRule="exact"/>
      <w:ind w:left="129"/>
    </w:pPr>
    <w:rPr>
      <w:rFonts w:ascii="Times New Roman" w:hAnsi="Times New Roman" w:cs="Times New Roman"/>
    </w:rPr>
  </w:style>
  <w:style w:type="paragraph" w:styleId="Bibliography">
    <w:name w:val="Bibliography"/>
    <w:basedOn w:val="Normal"/>
    <w:next w:val="Normal"/>
    <w:uiPriority w:val="37"/>
  </w:style>
  <w:style w:type="character" w:customStyle="1" w:styleId="UnresolvedMention">
    <w:name w:val="Unresolved Mention"/>
    <w:basedOn w:val="DefaultParagraphFont"/>
    <w:uiPriority w:val="99"/>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 w:type="paragraph" w:customStyle="1" w:styleId="AbstrakInggris">
    <w:name w:val="&quot;Abstrak Inggris&quot;"/>
    <w:qFormat/>
    <w:pPr>
      <w:jc w:val="both"/>
    </w:pPr>
    <w:rPr>
      <w:rFonts w:ascii="Segoe UI" w:eastAsia="SimSun" w:hAnsi="Segoe UI" w:cs="Segoe UI"/>
      <w:i/>
      <w:sz w:val="18"/>
    </w:rPr>
  </w:style>
  <w:style w:type="paragraph" w:customStyle="1" w:styleId="Afiliasi">
    <w:name w:val="&quot;Afiliasi&quot;"/>
    <w:qFormat/>
    <w:rPr>
      <w:rFonts w:ascii="Segoe UI" w:eastAsia="SimSun" w:hAnsi="Segoe UI" w:cs="Segoe UI"/>
      <w:sz w:val="18"/>
    </w:rPr>
  </w:style>
  <w:style w:type="paragraph" w:customStyle="1" w:styleId="Koresponden">
    <w:name w:val="&quot;Koresponden&quot;"/>
    <w:qFormat/>
    <w:rPr>
      <w:rFonts w:ascii="Segoe UI" w:eastAsia="SimSun" w:hAnsi="Segoe UI" w:cs="Segoe UI"/>
      <w:sz w:val="20"/>
    </w:rPr>
  </w:style>
  <w:style w:type="paragraph" w:customStyle="1" w:styleId="AbstrakIndonesia">
    <w:name w:val="&quot;Abstrak Indonesia&quot;"/>
    <w:qFormat/>
    <w:pPr>
      <w:jc w:val="both"/>
    </w:pPr>
    <w:rPr>
      <w:rFonts w:ascii="Segoe UI" w:eastAsia="SimSun" w:hAnsi="Segoe UI" w:cs="Segoe UI"/>
      <w:sz w:val="18"/>
    </w:rPr>
  </w:style>
  <w:style w:type="paragraph" w:customStyle="1" w:styleId="AuthorName">
    <w:name w:val="&quot;Author Name&quot;"/>
    <w:qFormat/>
    <w:pPr>
      <w:spacing w:before="360" w:after="120"/>
    </w:pPr>
    <w:rPr>
      <w:rFonts w:ascii="Segoe UI" w:eastAsia="SimSun" w:hAnsi="Segoe UI" w:cs="Segoe UI"/>
      <w:b/>
      <w:sz w:val="20"/>
    </w:rPr>
  </w:style>
  <w:style w:type="paragraph" w:customStyle="1" w:styleId="TextKonten">
    <w:name w:val="&quot;Text Konten&quot;"/>
    <w:basedOn w:val="Normal"/>
    <w:qFormat/>
    <w:pPr>
      <w:spacing w:before="120" w:after="120"/>
      <w:ind w:firstLine="420"/>
      <w:jc w:val="both"/>
    </w:pPr>
    <w:rPr>
      <w:rFonts w:ascii="Segoe UI" w:eastAsia="SimSun" w:hAnsi="Segoe UI" w:cs="Segoe U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4508</Words>
  <Characters>25702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2</cp:revision>
  <dcterms:created xsi:type="dcterms:W3CDTF">2021-08-22T11:27:00Z</dcterms:created>
  <dcterms:modified xsi:type="dcterms:W3CDTF">2026-06-19T01:24:00Z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cffebc9b760b4eab8310b59c8fd0bd4c</vt:lpwstr>
  </property>
</Properties>
</file>